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5107C" w:rsidRPr="0005107C" w:rsidRDefault="00EF4318" w:rsidP="0005107C">
      <w:pPr>
        <w:rPr>
          <w:rFonts w:ascii="Arial" w:hAnsi="Arial" w:cs="Arial"/>
          <w:b/>
          <w:i/>
          <w:sz w:val="24"/>
          <w:szCs w:val="24"/>
        </w:rPr>
      </w:pPr>
      <w:r>
        <w:rPr>
          <w:rFonts w:ascii="Arial" w:hAnsi="Arial" w:cs="Arial"/>
          <w:b/>
          <w:i/>
          <w:noProof/>
          <w:sz w:val="24"/>
          <w:szCs w:val="24"/>
          <w:lang w:eastAsia="es-MX"/>
        </w:rPr>
        <w:drawing>
          <wp:anchor distT="0" distB="0" distL="114300" distR="114300" simplePos="0" relativeHeight="251658240" behindDoc="1" locked="0" layoutInCell="1" allowOverlap="1">
            <wp:simplePos x="0" y="0"/>
            <wp:positionH relativeFrom="column">
              <wp:posOffset>-1111327</wp:posOffset>
            </wp:positionH>
            <wp:positionV relativeFrom="paragraph">
              <wp:posOffset>-879698</wp:posOffset>
            </wp:positionV>
            <wp:extent cx="7865731" cy="9998110"/>
            <wp:effectExtent l="19050" t="0" r="1919" b="0"/>
            <wp:wrapNone/>
            <wp:docPr id="5" name="Imagen 4" descr="Resultado de imagen para microbiolo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microbiologia"/>
                    <pic:cNvPicPr>
                      <a:picLocks noChangeAspect="1" noChangeArrowheads="1"/>
                    </pic:cNvPicPr>
                  </pic:nvPicPr>
                  <pic:blipFill>
                    <a:blip r:embed="rId8" cstate="print"/>
                    <a:srcRect/>
                    <a:stretch>
                      <a:fillRect/>
                    </a:stretch>
                  </pic:blipFill>
                  <pic:spPr bwMode="auto">
                    <a:xfrm>
                      <a:off x="0" y="0"/>
                      <a:ext cx="7866833" cy="9999511"/>
                    </a:xfrm>
                    <a:prstGeom prst="rect">
                      <a:avLst/>
                    </a:prstGeom>
                    <a:noFill/>
                    <a:ln w="9525">
                      <a:noFill/>
                      <a:miter lim="800000"/>
                      <a:headEnd/>
                      <a:tailEnd/>
                    </a:ln>
                  </pic:spPr>
                </pic:pic>
              </a:graphicData>
            </a:graphic>
          </wp:anchor>
        </w:drawing>
      </w:r>
      <w:r w:rsidR="0005107C">
        <w:rPr>
          <w:rFonts w:ascii="Arial" w:hAnsi="Arial" w:cs="Arial"/>
          <w:b/>
          <w:i/>
          <w:noProof/>
          <w:sz w:val="24"/>
          <w:szCs w:val="24"/>
          <w:lang w:eastAsia="es-MX"/>
        </w:rPr>
        <w:drawing>
          <wp:inline distT="0" distB="0" distL="0" distR="0">
            <wp:extent cx="5612130" cy="617220"/>
            <wp:effectExtent l="19050" t="0" r="7620" b="0"/>
            <wp:docPr id="1" name="0 Imagen" descr="descarga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 (15).jpg"/>
                    <pic:cNvPicPr/>
                  </pic:nvPicPr>
                  <pic:blipFill>
                    <a:blip r:embed="rId9" cstate="print"/>
                    <a:stretch>
                      <a:fillRect/>
                    </a:stretch>
                  </pic:blipFill>
                  <pic:spPr>
                    <a:xfrm>
                      <a:off x="0" y="0"/>
                      <a:ext cx="5612130" cy="617220"/>
                    </a:xfrm>
                    <a:prstGeom prst="rect">
                      <a:avLst/>
                    </a:prstGeom>
                  </pic:spPr>
                </pic:pic>
              </a:graphicData>
            </a:graphic>
          </wp:inline>
        </w:drawing>
      </w:r>
    </w:p>
    <w:p w:rsidR="0005107C" w:rsidRPr="00EF4318" w:rsidRDefault="00081C25" w:rsidP="00081C25">
      <w:pPr>
        <w:jc w:val="center"/>
        <w:rPr>
          <w:rFonts w:ascii="Arial" w:hAnsi="Arial" w:cs="Arial"/>
          <w:b/>
          <w:i/>
          <w:color w:val="0D0D0D" w:themeColor="text1" w:themeTint="F2"/>
          <w:sz w:val="24"/>
          <w:szCs w:val="24"/>
        </w:rPr>
      </w:pPr>
      <w:r w:rsidRPr="00EF4318">
        <w:rPr>
          <w:rFonts w:ascii="Arial" w:hAnsi="Arial" w:cs="Arial"/>
          <w:b/>
          <w:i/>
          <w:color w:val="0D0D0D" w:themeColor="text1" w:themeTint="F2"/>
          <w:sz w:val="24"/>
          <w:szCs w:val="24"/>
        </w:rPr>
        <w:t>INSTITUTO TECNOLÓGICO DE TLAJOMULCO</w:t>
      </w:r>
    </w:p>
    <w:p w:rsidR="00081C25" w:rsidRPr="00EF4318" w:rsidRDefault="00081C25" w:rsidP="00081C25">
      <w:pPr>
        <w:jc w:val="center"/>
        <w:rPr>
          <w:rFonts w:ascii="Arial Rounded MT Bold" w:hAnsi="Arial Rounded MT Bold" w:cs="Arial"/>
          <w:b/>
          <w:i/>
          <w:color w:val="0D0D0D" w:themeColor="text1" w:themeTint="F2"/>
          <w:sz w:val="48"/>
          <w:szCs w:val="24"/>
        </w:rPr>
      </w:pPr>
      <w:r w:rsidRPr="00EF4318">
        <w:rPr>
          <w:rFonts w:ascii="Arial Rounded MT Bold" w:hAnsi="Arial Rounded MT Bold" w:cs="Arial"/>
          <w:b/>
          <w:i/>
          <w:color w:val="0D0D0D" w:themeColor="text1" w:themeTint="F2"/>
          <w:sz w:val="48"/>
          <w:szCs w:val="24"/>
        </w:rPr>
        <w:t>MICROBIOLOGÍA</w:t>
      </w:r>
    </w:p>
    <w:p w:rsidR="00EF4318" w:rsidRPr="00EF4318" w:rsidRDefault="00EF4318" w:rsidP="00081C25">
      <w:pPr>
        <w:jc w:val="center"/>
        <w:rPr>
          <w:rFonts w:ascii="Arial Rounded MT Bold" w:hAnsi="Arial Rounded MT Bold" w:cs="Arial"/>
          <w:b/>
          <w:i/>
          <w:color w:val="0D0D0D" w:themeColor="text1" w:themeTint="F2"/>
          <w:sz w:val="40"/>
          <w:szCs w:val="24"/>
        </w:rPr>
      </w:pPr>
      <w:r w:rsidRPr="00EF4318">
        <w:rPr>
          <w:rFonts w:ascii="Arial Rounded MT Bold" w:hAnsi="Arial Rounded MT Bold" w:cs="Arial"/>
          <w:b/>
          <w:i/>
          <w:color w:val="0D0D0D" w:themeColor="text1" w:themeTint="F2"/>
          <w:sz w:val="40"/>
          <w:szCs w:val="24"/>
        </w:rPr>
        <w:t xml:space="preserve">LINEA DEL TIEMPO </w:t>
      </w:r>
    </w:p>
    <w:p w:rsidR="00EF4318" w:rsidRPr="00EF4318" w:rsidRDefault="00EF4318" w:rsidP="00081C25">
      <w:pPr>
        <w:jc w:val="center"/>
        <w:rPr>
          <w:rFonts w:ascii="Arial Rounded MT Bold" w:hAnsi="Arial Rounded MT Bold" w:cs="Arial"/>
          <w:b/>
          <w:i/>
          <w:color w:val="0D0D0D" w:themeColor="text1" w:themeTint="F2"/>
          <w:sz w:val="40"/>
          <w:szCs w:val="24"/>
        </w:rPr>
      </w:pPr>
      <w:r w:rsidRPr="00EF4318">
        <w:rPr>
          <w:rFonts w:ascii="Arial Rounded MT Bold" w:hAnsi="Arial Rounded MT Bold" w:cs="Arial"/>
          <w:b/>
          <w:i/>
          <w:color w:val="0D0D0D" w:themeColor="text1" w:themeTint="F2"/>
          <w:sz w:val="40"/>
          <w:szCs w:val="24"/>
        </w:rPr>
        <w:t>“HISTORIA DE LA MICROBIOLOGIA”</w:t>
      </w:r>
    </w:p>
    <w:p w:rsidR="00EF4318" w:rsidRDefault="00EF4318" w:rsidP="00081C25">
      <w:pPr>
        <w:jc w:val="center"/>
        <w:rPr>
          <w:rFonts w:ascii="Arial Rounded MT Bold" w:hAnsi="Arial Rounded MT Bold" w:cs="Arial"/>
          <w:b/>
          <w:i/>
          <w:color w:val="002060"/>
          <w:sz w:val="32"/>
          <w:szCs w:val="24"/>
        </w:rPr>
      </w:pPr>
    </w:p>
    <w:p w:rsidR="00081C25" w:rsidRPr="00EF4318" w:rsidRDefault="00081C25" w:rsidP="00081C25">
      <w:pPr>
        <w:jc w:val="center"/>
        <w:rPr>
          <w:rFonts w:ascii="Arial Rounded MT Bold" w:hAnsi="Arial Rounded MT Bold" w:cs="Arial"/>
          <w:b/>
          <w:i/>
          <w:color w:val="002060"/>
          <w:sz w:val="32"/>
          <w:szCs w:val="24"/>
        </w:rPr>
      </w:pPr>
      <w:r w:rsidRPr="00EF4318">
        <w:rPr>
          <w:rFonts w:ascii="Arial Rounded MT Bold" w:hAnsi="Arial Rounded MT Bold" w:cs="Arial"/>
          <w:b/>
          <w:i/>
          <w:color w:val="002060"/>
          <w:sz w:val="32"/>
          <w:szCs w:val="24"/>
        </w:rPr>
        <w:t>PROFESORA</w:t>
      </w:r>
    </w:p>
    <w:p w:rsidR="00081C25" w:rsidRPr="00EF4318" w:rsidRDefault="00081C25" w:rsidP="00081C25">
      <w:pPr>
        <w:jc w:val="center"/>
        <w:rPr>
          <w:rFonts w:ascii="Arial Rounded MT Bold" w:hAnsi="Arial Rounded MT Bold" w:cs="Arial"/>
          <w:b/>
          <w:i/>
          <w:color w:val="002060"/>
          <w:sz w:val="32"/>
          <w:szCs w:val="24"/>
        </w:rPr>
      </w:pPr>
      <w:r w:rsidRPr="00EF4318">
        <w:rPr>
          <w:rFonts w:ascii="Arial Rounded MT Bold" w:hAnsi="Arial Rounded MT Bold" w:cs="Arial"/>
          <w:b/>
          <w:i/>
          <w:color w:val="002060"/>
          <w:sz w:val="32"/>
          <w:szCs w:val="24"/>
        </w:rPr>
        <w:t>MAYRA MONTERO CORTES</w:t>
      </w:r>
    </w:p>
    <w:p w:rsidR="00EF4318" w:rsidRDefault="00EF4318" w:rsidP="00081C25">
      <w:pPr>
        <w:jc w:val="center"/>
        <w:rPr>
          <w:rFonts w:ascii="Arial Rounded MT Bold" w:hAnsi="Arial Rounded MT Bold" w:cs="Arial"/>
          <w:b/>
          <w:i/>
          <w:color w:val="002060"/>
          <w:sz w:val="32"/>
          <w:szCs w:val="24"/>
        </w:rPr>
      </w:pPr>
    </w:p>
    <w:p w:rsidR="00081C25" w:rsidRPr="00EF4318" w:rsidRDefault="00081C25" w:rsidP="00081C25">
      <w:pPr>
        <w:jc w:val="center"/>
        <w:rPr>
          <w:rFonts w:ascii="Arial Rounded MT Bold" w:hAnsi="Arial Rounded MT Bold" w:cs="Arial"/>
          <w:b/>
          <w:i/>
          <w:color w:val="002060"/>
          <w:sz w:val="32"/>
          <w:szCs w:val="24"/>
        </w:rPr>
      </w:pPr>
      <w:r w:rsidRPr="00EF4318">
        <w:rPr>
          <w:rFonts w:ascii="Arial Rounded MT Bold" w:hAnsi="Arial Rounded MT Bold" w:cs="Arial"/>
          <w:b/>
          <w:i/>
          <w:color w:val="002060"/>
          <w:sz w:val="32"/>
          <w:szCs w:val="24"/>
        </w:rPr>
        <w:t>GRUPO</w:t>
      </w:r>
    </w:p>
    <w:p w:rsidR="00081C25" w:rsidRPr="00EF4318" w:rsidRDefault="00081C25" w:rsidP="00081C25">
      <w:pPr>
        <w:jc w:val="center"/>
        <w:rPr>
          <w:rFonts w:ascii="Arial Rounded MT Bold" w:hAnsi="Arial Rounded MT Bold" w:cs="Arial"/>
          <w:b/>
          <w:i/>
          <w:color w:val="002060"/>
          <w:sz w:val="32"/>
          <w:szCs w:val="24"/>
        </w:rPr>
      </w:pPr>
      <w:r w:rsidRPr="00EF4318">
        <w:rPr>
          <w:rFonts w:ascii="Arial Rounded MT Bold" w:hAnsi="Arial Rounded MT Bold" w:cs="Arial"/>
          <w:b/>
          <w:i/>
          <w:color w:val="002060"/>
          <w:sz w:val="32"/>
          <w:szCs w:val="24"/>
        </w:rPr>
        <w:t xml:space="preserve">3F1 </w:t>
      </w:r>
    </w:p>
    <w:p w:rsidR="00EF4318" w:rsidRDefault="00EF4318" w:rsidP="00081C25">
      <w:pPr>
        <w:jc w:val="center"/>
        <w:rPr>
          <w:rFonts w:ascii="Arial Rounded MT Bold" w:hAnsi="Arial Rounded MT Bold" w:cs="Arial"/>
          <w:b/>
          <w:i/>
          <w:color w:val="002060"/>
          <w:sz w:val="32"/>
          <w:szCs w:val="24"/>
        </w:rPr>
      </w:pPr>
    </w:p>
    <w:p w:rsidR="00081C25" w:rsidRPr="00EF4318" w:rsidRDefault="00081C25" w:rsidP="00081C25">
      <w:pPr>
        <w:jc w:val="center"/>
        <w:rPr>
          <w:rFonts w:ascii="Arial Rounded MT Bold" w:hAnsi="Arial Rounded MT Bold" w:cs="Arial"/>
          <w:b/>
          <w:i/>
          <w:color w:val="002060"/>
          <w:sz w:val="32"/>
          <w:szCs w:val="24"/>
        </w:rPr>
      </w:pPr>
      <w:r w:rsidRPr="00EF4318">
        <w:rPr>
          <w:rFonts w:ascii="Arial Rounded MT Bold" w:hAnsi="Arial Rounded MT Bold" w:cs="Arial"/>
          <w:b/>
          <w:i/>
          <w:color w:val="002060"/>
          <w:sz w:val="32"/>
          <w:szCs w:val="24"/>
        </w:rPr>
        <w:t>INTEGRANTES</w:t>
      </w:r>
    </w:p>
    <w:p w:rsidR="00081C25" w:rsidRPr="00EF4318" w:rsidRDefault="00081C25" w:rsidP="00081C25">
      <w:pPr>
        <w:jc w:val="center"/>
        <w:rPr>
          <w:rFonts w:ascii="Arial Rounded MT Bold" w:hAnsi="Arial Rounded MT Bold" w:cs="Arial"/>
          <w:b/>
          <w:i/>
          <w:color w:val="002060"/>
          <w:sz w:val="32"/>
          <w:szCs w:val="24"/>
        </w:rPr>
      </w:pPr>
      <w:r w:rsidRPr="00EF4318">
        <w:rPr>
          <w:rFonts w:ascii="Arial Rounded MT Bold" w:hAnsi="Arial Rounded MT Bold" w:cs="Arial"/>
          <w:b/>
          <w:i/>
          <w:color w:val="002060"/>
          <w:sz w:val="32"/>
          <w:szCs w:val="24"/>
        </w:rPr>
        <w:t>ANA YESSENIA MUÑOZ NAVARRO</w:t>
      </w:r>
    </w:p>
    <w:p w:rsidR="00081C25" w:rsidRPr="00EF4318" w:rsidRDefault="00081C25" w:rsidP="00081C25">
      <w:pPr>
        <w:jc w:val="center"/>
        <w:rPr>
          <w:rFonts w:ascii="Arial Rounded MT Bold" w:hAnsi="Arial Rounded MT Bold" w:cs="Arial"/>
          <w:b/>
          <w:i/>
          <w:color w:val="002060"/>
          <w:sz w:val="32"/>
          <w:szCs w:val="24"/>
        </w:rPr>
      </w:pPr>
      <w:r w:rsidRPr="00EF4318">
        <w:rPr>
          <w:rFonts w:ascii="Arial Rounded MT Bold" w:hAnsi="Arial Rounded MT Bold" w:cs="Arial"/>
          <w:b/>
          <w:i/>
          <w:color w:val="002060"/>
          <w:sz w:val="32"/>
          <w:szCs w:val="24"/>
        </w:rPr>
        <w:t>ERIKA LIZBETH RAMÍREZ CORONEL</w:t>
      </w:r>
    </w:p>
    <w:p w:rsidR="00081C25" w:rsidRPr="00EF4318" w:rsidRDefault="00081C25" w:rsidP="00081C25">
      <w:pPr>
        <w:jc w:val="center"/>
        <w:rPr>
          <w:rFonts w:ascii="Arial Rounded MT Bold" w:hAnsi="Arial Rounded MT Bold" w:cs="Arial"/>
          <w:b/>
          <w:i/>
          <w:color w:val="002060"/>
          <w:sz w:val="32"/>
          <w:szCs w:val="24"/>
        </w:rPr>
      </w:pPr>
      <w:r w:rsidRPr="00EF4318">
        <w:rPr>
          <w:rFonts w:ascii="Arial Rounded MT Bold" w:hAnsi="Arial Rounded MT Bold" w:cs="Arial"/>
          <w:b/>
          <w:i/>
          <w:color w:val="002060"/>
          <w:sz w:val="32"/>
          <w:szCs w:val="24"/>
        </w:rPr>
        <w:t xml:space="preserve">AYRAM DRASVY PULIDO ÁLVAREZ </w:t>
      </w:r>
    </w:p>
    <w:p w:rsidR="00081C25" w:rsidRPr="00081C25" w:rsidRDefault="00081C25" w:rsidP="00081C25">
      <w:pPr>
        <w:jc w:val="center"/>
        <w:rPr>
          <w:rFonts w:ascii="Arial Rounded MT Bold" w:hAnsi="Arial Rounded MT Bold" w:cs="Arial"/>
          <w:b/>
          <w:i/>
          <w:color w:val="7030A0"/>
          <w:sz w:val="32"/>
          <w:szCs w:val="24"/>
        </w:rPr>
      </w:pPr>
      <w:r w:rsidRPr="00EF4318">
        <w:rPr>
          <w:rFonts w:ascii="Arial Rounded MT Bold" w:hAnsi="Arial Rounded MT Bold" w:cs="Arial"/>
          <w:b/>
          <w:i/>
          <w:color w:val="002060"/>
          <w:sz w:val="32"/>
          <w:szCs w:val="24"/>
        </w:rPr>
        <w:t>MIGUEL FELIPE ORDAZ</w:t>
      </w:r>
    </w:p>
    <w:p w:rsidR="00081C25" w:rsidRPr="00081C25" w:rsidRDefault="00081C25" w:rsidP="00081C25">
      <w:pPr>
        <w:jc w:val="center"/>
        <w:rPr>
          <w:rFonts w:ascii="Arial Rounded MT Bold" w:hAnsi="Arial Rounded MT Bold" w:cs="Arial"/>
          <w:b/>
          <w:i/>
          <w:color w:val="2F5496" w:themeColor="accent5" w:themeShade="BF"/>
          <w:sz w:val="32"/>
          <w:szCs w:val="24"/>
        </w:rPr>
      </w:pPr>
    </w:p>
    <w:p w:rsidR="00081C25" w:rsidRDefault="00081C25" w:rsidP="00081C25">
      <w:pPr>
        <w:jc w:val="center"/>
        <w:rPr>
          <w:rFonts w:ascii="Arial Rounded MT Bold" w:hAnsi="Arial Rounded MT Bold" w:cs="Arial"/>
          <w:b/>
          <w:i/>
          <w:sz w:val="48"/>
          <w:szCs w:val="24"/>
        </w:rPr>
      </w:pPr>
    </w:p>
    <w:p w:rsidR="00081C25" w:rsidRPr="00081C25" w:rsidRDefault="00081C25" w:rsidP="00081C25">
      <w:pPr>
        <w:jc w:val="center"/>
        <w:rPr>
          <w:rFonts w:ascii="Arial Rounded MT Bold" w:hAnsi="Arial Rounded MT Bold" w:cs="Arial"/>
          <w:b/>
          <w:i/>
          <w:sz w:val="48"/>
          <w:szCs w:val="24"/>
        </w:rPr>
      </w:pPr>
    </w:p>
    <w:p w:rsidR="00081C25" w:rsidRDefault="00081C25">
      <w:pPr>
        <w:rPr>
          <w:rFonts w:ascii="Arial" w:hAnsi="Arial" w:cs="Arial"/>
          <w:b/>
          <w:i/>
          <w:sz w:val="24"/>
          <w:szCs w:val="24"/>
        </w:rPr>
      </w:pPr>
    </w:p>
    <w:p w:rsidR="00081C25" w:rsidRDefault="00085545" w:rsidP="00085545">
      <w:pPr>
        <w:jc w:val="center"/>
        <w:rPr>
          <w:rFonts w:ascii="Arial" w:hAnsi="Arial" w:cs="Arial"/>
          <w:b/>
          <w:i/>
          <w:sz w:val="24"/>
          <w:szCs w:val="24"/>
        </w:rPr>
      </w:pPr>
      <w:r>
        <w:rPr>
          <w:rFonts w:ascii="Arial" w:hAnsi="Arial" w:cs="Arial"/>
          <w:b/>
          <w:i/>
          <w:sz w:val="24"/>
          <w:szCs w:val="24"/>
        </w:rPr>
        <w:lastRenderedPageBreak/>
        <w:t>LINEA DEL TIEMPO</w:t>
      </w:r>
    </w:p>
    <w:p w:rsidR="00085545" w:rsidRDefault="00085545">
      <w:pPr>
        <w:rPr>
          <w:rFonts w:ascii="Arial" w:hAnsi="Arial" w:cs="Arial"/>
          <w:b/>
          <w:i/>
          <w:sz w:val="24"/>
          <w:szCs w:val="24"/>
        </w:rPr>
      </w:pPr>
    </w:p>
    <w:p w:rsidR="00085545" w:rsidRDefault="004B09B4" w:rsidP="00085545">
      <w:pPr>
        <w:pStyle w:val="NormalWeb"/>
        <w:spacing w:before="0" w:beforeAutospacing="0" w:after="200" w:afterAutospacing="0"/>
      </w:pPr>
      <w:hyperlink r:id="rId10" w:history="1">
        <w:r w:rsidR="00085545">
          <w:rPr>
            <w:rStyle w:val="Hipervnculo"/>
          </w:rPr>
          <w:t>https://prezi.com/p/djywi5wo_yyw/microbiologia/</w:t>
        </w:r>
      </w:hyperlink>
    </w:p>
    <w:p w:rsidR="00081C25" w:rsidRDefault="00081C25" w:rsidP="00085545">
      <w:pPr>
        <w:jc w:val="center"/>
        <w:rPr>
          <w:rFonts w:ascii="Arial" w:hAnsi="Arial" w:cs="Arial"/>
          <w:b/>
          <w:i/>
          <w:sz w:val="24"/>
          <w:szCs w:val="24"/>
        </w:rPr>
      </w:pPr>
    </w:p>
    <w:p w:rsidR="00081C25" w:rsidRDefault="00085545" w:rsidP="00085545">
      <w:pPr>
        <w:jc w:val="center"/>
        <w:rPr>
          <w:rFonts w:ascii="Arial" w:hAnsi="Arial" w:cs="Arial"/>
          <w:b/>
          <w:i/>
          <w:sz w:val="24"/>
          <w:szCs w:val="24"/>
        </w:rPr>
      </w:pPr>
      <w:r>
        <w:rPr>
          <w:rFonts w:ascii="Arial" w:hAnsi="Arial" w:cs="Arial"/>
          <w:b/>
          <w:i/>
          <w:sz w:val="24"/>
          <w:szCs w:val="24"/>
        </w:rPr>
        <w:t>FUENTES CONSULTADAS</w:t>
      </w:r>
    </w:p>
    <w:p w:rsidR="00081C25" w:rsidRDefault="00081C25">
      <w:pPr>
        <w:rPr>
          <w:rFonts w:ascii="Arial" w:hAnsi="Arial" w:cs="Arial"/>
          <w:b/>
          <w:i/>
          <w:sz w:val="24"/>
          <w:szCs w:val="24"/>
        </w:rPr>
      </w:pPr>
    </w:p>
    <w:p w:rsidR="00085545" w:rsidRDefault="004B09B4">
      <w:hyperlink r:id="rId11" w:anchor="v=onepage&amp;q&amp;f=false" w:history="1">
        <w:r w:rsidR="00085545">
          <w:rPr>
            <w:rStyle w:val="Hipervnculo"/>
          </w:rPr>
          <w:t>https://books.google.com.mx/books?id=Nxb3iETuwpIC&amp;printsec=frontcover&amp;dq=inauthor:%22Berdell+R.+Funke%22&amp;hl=es-419&amp;sa=X&amp;ved=0ahUKEwi-tqPL8KjkAhVJR60KHWNLC14QuwUIEjAA#v=onepage&amp;q&amp;f=false</w:t>
        </w:r>
      </w:hyperlink>
    </w:p>
    <w:p w:rsidR="00085545" w:rsidRDefault="00085545"/>
    <w:p w:rsidR="00085545" w:rsidRDefault="00085545">
      <w:pPr>
        <w:rPr>
          <w:rFonts w:ascii="Arial" w:hAnsi="Arial" w:cs="Arial"/>
          <w:b/>
          <w:i/>
          <w:sz w:val="24"/>
          <w:szCs w:val="24"/>
        </w:rPr>
      </w:pPr>
    </w:p>
    <w:p w:rsidR="00081C25" w:rsidRDefault="00081C25">
      <w:pPr>
        <w:rPr>
          <w:rFonts w:ascii="Arial" w:hAnsi="Arial" w:cs="Arial"/>
          <w:b/>
          <w:i/>
          <w:sz w:val="24"/>
          <w:szCs w:val="24"/>
        </w:rPr>
      </w:pPr>
    </w:p>
    <w:p w:rsidR="00081C25" w:rsidRDefault="00081C25">
      <w:pPr>
        <w:rPr>
          <w:rFonts w:ascii="Arial" w:hAnsi="Arial" w:cs="Arial"/>
          <w:b/>
          <w:i/>
          <w:sz w:val="24"/>
          <w:szCs w:val="24"/>
        </w:rPr>
      </w:pPr>
    </w:p>
    <w:p w:rsidR="00081C25" w:rsidRDefault="00081C25">
      <w:pPr>
        <w:rPr>
          <w:rFonts w:ascii="Arial" w:hAnsi="Arial" w:cs="Arial"/>
          <w:b/>
          <w:i/>
          <w:sz w:val="24"/>
          <w:szCs w:val="24"/>
        </w:rPr>
      </w:pPr>
    </w:p>
    <w:p w:rsidR="00081C25" w:rsidRDefault="00081C25">
      <w:pPr>
        <w:rPr>
          <w:rFonts w:ascii="Arial" w:hAnsi="Arial" w:cs="Arial"/>
          <w:b/>
          <w:i/>
          <w:sz w:val="24"/>
          <w:szCs w:val="24"/>
        </w:rPr>
      </w:pPr>
    </w:p>
    <w:p w:rsidR="00081C25" w:rsidRDefault="00081C25">
      <w:pPr>
        <w:rPr>
          <w:rFonts w:ascii="Arial" w:hAnsi="Arial" w:cs="Arial"/>
          <w:b/>
          <w:i/>
          <w:sz w:val="24"/>
          <w:szCs w:val="24"/>
        </w:rPr>
      </w:pPr>
    </w:p>
    <w:p w:rsidR="00081C25" w:rsidRDefault="00081C25">
      <w:pPr>
        <w:rPr>
          <w:rFonts w:ascii="Arial" w:hAnsi="Arial" w:cs="Arial"/>
          <w:b/>
          <w:i/>
          <w:sz w:val="24"/>
          <w:szCs w:val="24"/>
        </w:rPr>
      </w:pPr>
    </w:p>
    <w:p w:rsidR="00081C25" w:rsidRDefault="00081C25">
      <w:pPr>
        <w:rPr>
          <w:rFonts w:ascii="Arial" w:hAnsi="Arial" w:cs="Arial"/>
          <w:b/>
          <w:i/>
          <w:sz w:val="24"/>
          <w:szCs w:val="24"/>
        </w:rPr>
      </w:pPr>
    </w:p>
    <w:p w:rsidR="00081C25" w:rsidRDefault="00081C25">
      <w:pPr>
        <w:rPr>
          <w:rFonts w:ascii="Arial" w:hAnsi="Arial" w:cs="Arial"/>
          <w:b/>
          <w:i/>
          <w:sz w:val="24"/>
          <w:szCs w:val="24"/>
        </w:rPr>
      </w:pPr>
    </w:p>
    <w:p w:rsidR="00081C25" w:rsidRDefault="00081C25">
      <w:pPr>
        <w:rPr>
          <w:rFonts w:ascii="Arial" w:hAnsi="Arial" w:cs="Arial"/>
          <w:b/>
          <w:i/>
          <w:sz w:val="24"/>
          <w:szCs w:val="24"/>
        </w:rPr>
      </w:pPr>
    </w:p>
    <w:p w:rsidR="00081C25" w:rsidRDefault="00081C25">
      <w:pPr>
        <w:rPr>
          <w:rFonts w:ascii="Arial" w:hAnsi="Arial" w:cs="Arial"/>
          <w:b/>
          <w:i/>
          <w:sz w:val="24"/>
          <w:szCs w:val="24"/>
        </w:rPr>
      </w:pPr>
    </w:p>
    <w:p w:rsidR="00081C25" w:rsidRDefault="00081C25">
      <w:pPr>
        <w:rPr>
          <w:rFonts w:ascii="Arial" w:hAnsi="Arial" w:cs="Arial"/>
          <w:b/>
          <w:i/>
          <w:sz w:val="24"/>
          <w:szCs w:val="24"/>
        </w:rPr>
      </w:pPr>
    </w:p>
    <w:p w:rsidR="00337F96" w:rsidRDefault="00337F96" w:rsidP="00337F96">
      <w:pPr>
        <w:rPr>
          <w:rFonts w:ascii="Arial" w:hAnsi="Arial" w:cs="Arial"/>
          <w:b/>
          <w:i/>
          <w:sz w:val="24"/>
          <w:szCs w:val="24"/>
        </w:rPr>
      </w:pPr>
    </w:p>
    <w:p w:rsidR="00337F96" w:rsidRDefault="00337F96" w:rsidP="00337F96">
      <w:pPr>
        <w:rPr>
          <w:rFonts w:ascii="Arial" w:hAnsi="Arial" w:cs="Arial"/>
          <w:b/>
          <w:i/>
          <w:sz w:val="24"/>
          <w:szCs w:val="24"/>
        </w:rPr>
      </w:pPr>
    </w:p>
    <w:p w:rsidR="00337F96" w:rsidRDefault="00337F96" w:rsidP="00337F96">
      <w:pPr>
        <w:rPr>
          <w:rFonts w:ascii="Arial" w:hAnsi="Arial" w:cs="Arial"/>
          <w:b/>
          <w:i/>
          <w:sz w:val="24"/>
          <w:szCs w:val="24"/>
        </w:rPr>
      </w:pPr>
    </w:p>
    <w:p w:rsidR="00337F96" w:rsidRDefault="00337F96" w:rsidP="00337F96">
      <w:pPr>
        <w:rPr>
          <w:rFonts w:ascii="Arial" w:hAnsi="Arial" w:cs="Arial"/>
          <w:b/>
          <w:i/>
          <w:sz w:val="24"/>
          <w:szCs w:val="24"/>
        </w:rPr>
      </w:pPr>
    </w:p>
    <w:p w:rsidR="00337F96" w:rsidRDefault="00337F96" w:rsidP="00337F96">
      <w:pPr>
        <w:rPr>
          <w:rFonts w:ascii="Arial" w:hAnsi="Arial" w:cs="Arial"/>
          <w:b/>
          <w:i/>
          <w:sz w:val="24"/>
          <w:szCs w:val="24"/>
        </w:rPr>
      </w:pPr>
    </w:p>
    <w:p w:rsidR="00337F96" w:rsidRDefault="00337F96" w:rsidP="00337F96">
      <w:pPr>
        <w:rPr>
          <w:rFonts w:ascii="Arial" w:hAnsi="Arial" w:cs="Arial"/>
          <w:b/>
          <w:i/>
          <w:sz w:val="24"/>
          <w:szCs w:val="24"/>
        </w:rPr>
      </w:pPr>
    </w:p>
    <w:p w:rsidR="00337F96" w:rsidRDefault="00337F96" w:rsidP="00337F96">
      <w:pPr>
        <w:rPr>
          <w:rFonts w:ascii="Arial" w:hAnsi="Arial" w:cs="Arial"/>
          <w:b/>
          <w:i/>
          <w:sz w:val="24"/>
          <w:szCs w:val="24"/>
        </w:rPr>
      </w:pPr>
    </w:p>
    <w:p w:rsidR="004A6046" w:rsidRPr="00337F96" w:rsidRDefault="004A6046" w:rsidP="00337F96">
      <w:pPr>
        <w:pStyle w:val="Prrafodelista"/>
        <w:numPr>
          <w:ilvl w:val="0"/>
          <w:numId w:val="2"/>
        </w:numPr>
        <w:rPr>
          <w:rFonts w:ascii="Arial" w:hAnsi="Arial" w:cs="Arial"/>
          <w:b/>
          <w:color w:val="0070C0"/>
          <w:sz w:val="24"/>
          <w:szCs w:val="24"/>
        </w:rPr>
      </w:pPr>
      <w:r w:rsidRPr="00337F96">
        <w:rPr>
          <w:rFonts w:ascii="Arial" w:hAnsi="Arial" w:cs="Arial"/>
          <w:b/>
          <w:color w:val="0070C0"/>
          <w:sz w:val="24"/>
          <w:szCs w:val="24"/>
        </w:rPr>
        <w:lastRenderedPageBreak/>
        <w:t>1665 Robert Hooke</w:t>
      </w:r>
    </w:p>
    <w:p w:rsidR="00B97EBC" w:rsidRPr="00B97EBC" w:rsidRDefault="00B97EBC" w:rsidP="00B97EBC">
      <w:pPr>
        <w:pStyle w:val="Prrafodelista"/>
        <w:rPr>
          <w:rFonts w:ascii="Arial" w:hAnsi="Arial" w:cs="Arial"/>
          <w:sz w:val="24"/>
          <w:szCs w:val="24"/>
        </w:rPr>
      </w:pPr>
      <w:r w:rsidRPr="00B97EBC">
        <w:rPr>
          <w:rFonts w:ascii="Arial" w:hAnsi="Arial" w:cs="Arial"/>
          <w:sz w:val="24"/>
          <w:szCs w:val="24"/>
        </w:rPr>
        <w:t>Primera observación de las células.</w:t>
      </w:r>
    </w:p>
    <w:p w:rsidR="00B97EBC" w:rsidRPr="00B97EBC" w:rsidRDefault="00B97EBC" w:rsidP="00B97EBC">
      <w:pPr>
        <w:pStyle w:val="Prrafodelista"/>
        <w:rPr>
          <w:rFonts w:ascii="Arial" w:hAnsi="Arial" w:cs="Arial"/>
          <w:sz w:val="24"/>
          <w:szCs w:val="24"/>
        </w:rPr>
      </w:pPr>
      <w:r w:rsidRPr="00B97EBC">
        <w:rPr>
          <w:rFonts w:ascii="Arial" w:hAnsi="Arial" w:cs="Arial"/>
          <w:sz w:val="24"/>
          <w:szCs w:val="24"/>
        </w:rPr>
        <w:t>Con la ayuda de un microscopio relativamente burdo, después de observar una rodaja de corcho, Hooke informo al mundo que las unidades estructurales más peueñas de la vida eran “celdillas pequeñas” o “células” como él las denominó.</w:t>
      </w:r>
    </w:p>
    <w:p w:rsidR="00B97EBC" w:rsidRPr="00B97EBC" w:rsidRDefault="00B97EBC" w:rsidP="00B97EBC">
      <w:pPr>
        <w:pStyle w:val="Prrafodelista"/>
        <w:rPr>
          <w:rFonts w:ascii="Arial" w:hAnsi="Arial" w:cs="Arial"/>
          <w:b/>
          <w:i/>
          <w:sz w:val="24"/>
          <w:szCs w:val="24"/>
        </w:rPr>
      </w:pPr>
    </w:p>
    <w:p w:rsidR="004A6046" w:rsidRPr="00776188" w:rsidRDefault="004A6046" w:rsidP="004A6046">
      <w:pPr>
        <w:pStyle w:val="Prrafodelista"/>
        <w:numPr>
          <w:ilvl w:val="0"/>
          <w:numId w:val="1"/>
        </w:numPr>
        <w:rPr>
          <w:rFonts w:ascii="Arial" w:hAnsi="Arial" w:cs="Arial"/>
          <w:b/>
          <w:color w:val="0070C0"/>
          <w:sz w:val="24"/>
          <w:szCs w:val="24"/>
        </w:rPr>
      </w:pPr>
      <w:r w:rsidRPr="00776188">
        <w:rPr>
          <w:rFonts w:ascii="Arial" w:hAnsi="Arial" w:cs="Arial"/>
          <w:b/>
          <w:color w:val="2E74B5" w:themeColor="accent1" w:themeShade="BF"/>
          <w:sz w:val="24"/>
          <w:szCs w:val="24"/>
        </w:rPr>
        <w:t>1673 Anton Van Leeuwenhoek</w:t>
      </w:r>
    </w:p>
    <w:p w:rsidR="004A6046" w:rsidRDefault="004A6046" w:rsidP="004A6046">
      <w:pPr>
        <w:pStyle w:val="Prrafodelista"/>
        <w:rPr>
          <w:rFonts w:ascii="Arial" w:hAnsi="Arial" w:cs="Arial"/>
          <w:sz w:val="24"/>
          <w:szCs w:val="24"/>
        </w:rPr>
      </w:pPr>
      <w:r w:rsidRPr="004A6046">
        <w:rPr>
          <w:rFonts w:ascii="Arial" w:hAnsi="Arial" w:cs="Arial"/>
          <w:sz w:val="24"/>
          <w:szCs w:val="24"/>
        </w:rPr>
        <w:t>Primera observación de microorganismos vivos.</w:t>
      </w:r>
    </w:p>
    <w:p w:rsidR="004A6046" w:rsidRDefault="004A6046" w:rsidP="004A6046">
      <w:pPr>
        <w:pStyle w:val="Prrafodelista"/>
        <w:rPr>
          <w:rFonts w:ascii="Arial" w:hAnsi="Arial" w:cs="Arial"/>
          <w:sz w:val="24"/>
          <w:szCs w:val="24"/>
        </w:rPr>
      </w:pPr>
      <w:r>
        <w:rPr>
          <w:rFonts w:ascii="Arial" w:hAnsi="Arial" w:cs="Arial"/>
          <w:sz w:val="24"/>
          <w:szCs w:val="24"/>
        </w:rPr>
        <w:t>Fue el primero en observas microorganismos vivos con la descripción de “animálculos” en agua de lluvia, eses fecales.</w:t>
      </w:r>
    </w:p>
    <w:p w:rsidR="004A6046" w:rsidRDefault="004A6046" w:rsidP="004A6046">
      <w:pPr>
        <w:pStyle w:val="Prrafodelista"/>
        <w:rPr>
          <w:rFonts w:ascii="Arial" w:hAnsi="Arial" w:cs="Arial"/>
          <w:sz w:val="24"/>
          <w:szCs w:val="24"/>
        </w:rPr>
      </w:pPr>
    </w:p>
    <w:p w:rsidR="00B97EBC" w:rsidRPr="00776188" w:rsidRDefault="00B97EBC" w:rsidP="00B97EBC">
      <w:pPr>
        <w:pStyle w:val="Prrafodelista"/>
        <w:numPr>
          <w:ilvl w:val="0"/>
          <w:numId w:val="1"/>
        </w:numPr>
        <w:rPr>
          <w:rFonts w:ascii="Arial" w:hAnsi="Arial" w:cs="Arial"/>
          <w:b/>
          <w:color w:val="0070C0"/>
          <w:sz w:val="24"/>
          <w:szCs w:val="24"/>
        </w:rPr>
      </w:pPr>
      <w:r w:rsidRPr="00776188">
        <w:rPr>
          <w:rFonts w:ascii="Arial" w:hAnsi="Arial" w:cs="Arial"/>
          <w:b/>
          <w:color w:val="0070C0"/>
          <w:sz w:val="24"/>
          <w:szCs w:val="24"/>
        </w:rPr>
        <w:t>1735 Carl Van Linnnaeus</w:t>
      </w:r>
    </w:p>
    <w:p w:rsidR="00B97EBC" w:rsidRDefault="00B97EBC" w:rsidP="00B97EBC">
      <w:pPr>
        <w:pStyle w:val="Prrafodelista"/>
        <w:rPr>
          <w:rFonts w:ascii="Arial" w:hAnsi="Arial" w:cs="Arial"/>
          <w:sz w:val="24"/>
          <w:szCs w:val="24"/>
        </w:rPr>
      </w:pPr>
      <w:r>
        <w:rPr>
          <w:rFonts w:ascii="Arial" w:hAnsi="Arial" w:cs="Arial"/>
          <w:sz w:val="24"/>
          <w:szCs w:val="24"/>
        </w:rPr>
        <w:t>Desarrollo la nomenclatura binomica para clasificar y organizar animales y plantas.</w:t>
      </w:r>
    </w:p>
    <w:p w:rsidR="00B97EBC" w:rsidRPr="00B97EBC" w:rsidRDefault="00B97EBC" w:rsidP="00B97EBC">
      <w:pPr>
        <w:pStyle w:val="Prrafodelista"/>
        <w:rPr>
          <w:rFonts w:ascii="Arial" w:hAnsi="Arial" w:cs="Arial"/>
          <w:b/>
          <w:i/>
          <w:sz w:val="24"/>
          <w:szCs w:val="24"/>
        </w:rPr>
      </w:pPr>
    </w:p>
    <w:p w:rsidR="00B97EBC" w:rsidRPr="00776188" w:rsidRDefault="00B97EBC" w:rsidP="00B97EBC">
      <w:pPr>
        <w:pStyle w:val="Prrafodelista"/>
        <w:numPr>
          <w:ilvl w:val="0"/>
          <w:numId w:val="1"/>
        </w:numPr>
        <w:rPr>
          <w:rFonts w:ascii="Arial" w:hAnsi="Arial" w:cs="Arial"/>
          <w:b/>
          <w:color w:val="0070C0"/>
          <w:sz w:val="24"/>
          <w:szCs w:val="24"/>
        </w:rPr>
      </w:pPr>
      <w:r w:rsidRPr="00776188">
        <w:rPr>
          <w:rFonts w:ascii="Arial" w:hAnsi="Arial" w:cs="Arial"/>
          <w:b/>
          <w:color w:val="0070C0"/>
          <w:sz w:val="24"/>
          <w:szCs w:val="24"/>
        </w:rPr>
        <w:t>1798 Edward Jenner</w:t>
      </w:r>
    </w:p>
    <w:p w:rsidR="00B97EBC" w:rsidRDefault="00B97EBC" w:rsidP="00B97EBC">
      <w:pPr>
        <w:pStyle w:val="Prrafodelista"/>
        <w:rPr>
          <w:rFonts w:ascii="Arial" w:hAnsi="Arial" w:cs="Arial"/>
          <w:sz w:val="24"/>
          <w:szCs w:val="24"/>
        </w:rPr>
      </w:pPr>
      <w:r w:rsidRPr="00B97EBC">
        <w:rPr>
          <w:rFonts w:ascii="Arial" w:hAnsi="Arial" w:cs="Arial"/>
          <w:sz w:val="24"/>
          <w:szCs w:val="24"/>
        </w:rPr>
        <w:t>La primera vacuna contra la viruela</w:t>
      </w:r>
    </w:p>
    <w:p w:rsidR="00B97EBC" w:rsidRDefault="00B97EBC" w:rsidP="00B97EBC">
      <w:pPr>
        <w:pStyle w:val="Prrafodelista"/>
        <w:rPr>
          <w:rFonts w:ascii="Arial" w:hAnsi="Arial" w:cs="Arial"/>
          <w:sz w:val="24"/>
          <w:szCs w:val="24"/>
        </w:rPr>
      </w:pPr>
      <w:r>
        <w:rPr>
          <w:rFonts w:ascii="Arial" w:hAnsi="Arial" w:cs="Arial"/>
          <w:sz w:val="24"/>
          <w:szCs w:val="24"/>
        </w:rPr>
        <w:t>Establece la relación entre la viruela de la vaca, una enfermedad benigna y la viruela e inventa la vacuna.</w:t>
      </w:r>
    </w:p>
    <w:p w:rsidR="00B97EBC" w:rsidRDefault="00B97EBC" w:rsidP="00B97EBC">
      <w:pPr>
        <w:pStyle w:val="Prrafodelista"/>
        <w:rPr>
          <w:rFonts w:ascii="Arial" w:hAnsi="Arial" w:cs="Arial"/>
          <w:sz w:val="24"/>
          <w:szCs w:val="24"/>
        </w:rPr>
      </w:pPr>
    </w:p>
    <w:p w:rsidR="00B97EBC" w:rsidRPr="00776188" w:rsidRDefault="00B97EBC" w:rsidP="00B97EBC">
      <w:pPr>
        <w:pStyle w:val="Prrafodelista"/>
        <w:numPr>
          <w:ilvl w:val="0"/>
          <w:numId w:val="1"/>
        </w:numPr>
        <w:rPr>
          <w:rFonts w:ascii="Arial" w:hAnsi="Arial" w:cs="Arial"/>
          <w:color w:val="0070C0"/>
          <w:sz w:val="24"/>
          <w:szCs w:val="24"/>
        </w:rPr>
      </w:pPr>
      <w:r w:rsidRPr="00776188">
        <w:rPr>
          <w:rFonts w:ascii="Arial" w:hAnsi="Arial" w:cs="Arial"/>
          <w:b/>
          <w:color w:val="0070C0"/>
          <w:sz w:val="24"/>
          <w:szCs w:val="24"/>
        </w:rPr>
        <w:t>1857 Loui Pasteur</w:t>
      </w:r>
    </w:p>
    <w:p w:rsidR="004A6046" w:rsidRDefault="00B97EBC" w:rsidP="00B97EBC">
      <w:pPr>
        <w:pStyle w:val="Prrafodelista"/>
        <w:rPr>
          <w:rFonts w:ascii="Arial" w:hAnsi="Arial" w:cs="Arial"/>
          <w:sz w:val="24"/>
          <w:szCs w:val="24"/>
        </w:rPr>
      </w:pPr>
      <w:r w:rsidRPr="00B97EBC">
        <w:rPr>
          <w:rFonts w:ascii="Arial" w:hAnsi="Arial" w:cs="Arial"/>
          <w:sz w:val="24"/>
          <w:szCs w:val="24"/>
        </w:rPr>
        <w:t>Nome</w:t>
      </w:r>
      <w:r>
        <w:rPr>
          <w:rFonts w:ascii="Arial" w:hAnsi="Arial" w:cs="Arial"/>
          <w:sz w:val="24"/>
          <w:szCs w:val="24"/>
        </w:rPr>
        <w:t>nclatura de los microorganismos m</w:t>
      </w:r>
      <w:r w:rsidR="004A6046" w:rsidRPr="00B97EBC">
        <w:rPr>
          <w:rFonts w:ascii="Arial" w:hAnsi="Arial" w:cs="Arial"/>
          <w:sz w:val="24"/>
          <w:szCs w:val="24"/>
        </w:rPr>
        <w:t xml:space="preserve">icrobiología </w:t>
      </w:r>
      <w:r>
        <w:rPr>
          <w:rFonts w:ascii="Arial" w:hAnsi="Arial" w:cs="Arial"/>
          <w:sz w:val="24"/>
          <w:szCs w:val="24"/>
        </w:rPr>
        <w:t>d</w:t>
      </w:r>
      <w:r w:rsidR="004A6046" w:rsidRPr="00B97EBC">
        <w:rPr>
          <w:rFonts w:ascii="Arial" w:hAnsi="Arial" w:cs="Arial"/>
          <w:sz w:val="24"/>
          <w:szCs w:val="24"/>
        </w:rPr>
        <w:t>e la fermentación ácido-</w:t>
      </w:r>
      <w:r w:rsidRPr="00B97EBC">
        <w:rPr>
          <w:rFonts w:ascii="Arial" w:hAnsi="Arial" w:cs="Arial"/>
          <w:sz w:val="24"/>
          <w:szCs w:val="24"/>
        </w:rPr>
        <w:t>láctica</w:t>
      </w:r>
      <w:r w:rsidR="004A6046" w:rsidRPr="00B97EBC">
        <w:rPr>
          <w:rFonts w:ascii="Arial" w:hAnsi="Arial" w:cs="Arial"/>
          <w:sz w:val="24"/>
          <w:szCs w:val="24"/>
        </w:rPr>
        <w:t>.</w:t>
      </w:r>
    </w:p>
    <w:p w:rsidR="00B97EBC" w:rsidRPr="00B97EBC" w:rsidRDefault="00B97EBC" w:rsidP="00B97EBC">
      <w:pPr>
        <w:pStyle w:val="Prrafodelista"/>
        <w:rPr>
          <w:rFonts w:ascii="Arial" w:hAnsi="Arial" w:cs="Arial"/>
          <w:sz w:val="24"/>
          <w:szCs w:val="24"/>
        </w:rPr>
      </w:pPr>
      <w:r>
        <w:rPr>
          <w:rFonts w:ascii="Arial" w:hAnsi="Arial" w:cs="Arial"/>
          <w:sz w:val="24"/>
          <w:szCs w:val="24"/>
        </w:rPr>
        <w:t xml:space="preserve">Descubrió que los microorganismos denominados levadura convertían los azucares en alcohol </w:t>
      </w:r>
      <w:r w:rsidR="0005107C">
        <w:rPr>
          <w:rFonts w:ascii="Arial" w:hAnsi="Arial" w:cs="Arial"/>
          <w:sz w:val="24"/>
          <w:szCs w:val="24"/>
        </w:rPr>
        <w:t>en ausencia de aire, proceso denominado fermentación.</w:t>
      </w:r>
    </w:p>
    <w:p w:rsidR="004A6046" w:rsidRPr="00776188" w:rsidRDefault="004A6046" w:rsidP="004A6046">
      <w:pPr>
        <w:pStyle w:val="Prrafodelista"/>
        <w:rPr>
          <w:rFonts w:ascii="Arial" w:hAnsi="Arial" w:cs="Arial"/>
          <w:color w:val="0070C0"/>
          <w:sz w:val="24"/>
          <w:szCs w:val="24"/>
        </w:rPr>
      </w:pPr>
    </w:p>
    <w:p w:rsidR="004A6046" w:rsidRPr="00776188" w:rsidRDefault="00776188" w:rsidP="00776188">
      <w:pPr>
        <w:pStyle w:val="Prrafodelista"/>
        <w:numPr>
          <w:ilvl w:val="0"/>
          <w:numId w:val="1"/>
        </w:numPr>
        <w:rPr>
          <w:rFonts w:ascii="Arial" w:hAnsi="Arial" w:cs="Arial"/>
          <w:color w:val="0070C0"/>
          <w:sz w:val="24"/>
          <w:szCs w:val="24"/>
        </w:rPr>
      </w:pPr>
      <w:r w:rsidRPr="00776188">
        <w:rPr>
          <w:rFonts w:ascii="Arial" w:hAnsi="Arial" w:cs="Arial"/>
          <w:b/>
          <w:color w:val="0070C0"/>
          <w:sz w:val="24"/>
          <w:szCs w:val="24"/>
        </w:rPr>
        <w:t>1861 Loui Pasteur</w:t>
      </w:r>
    </w:p>
    <w:p w:rsidR="00776188" w:rsidRDefault="00776188" w:rsidP="00776188">
      <w:pPr>
        <w:pStyle w:val="Prrafodelista"/>
        <w:rPr>
          <w:rFonts w:ascii="Arial" w:hAnsi="Arial" w:cs="Arial"/>
          <w:sz w:val="24"/>
          <w:szCs w:val="24"/>
        </w:rPr>
      </w:pPr>
      <w:r>
        <w:rPr>
          <w:rFonts w:ascii="Arial" w:hAnsi="Arial" w:cs="Arial"/>
          <w:sz w:val="24"/>
          <w:szCs w:val="24"/>
        </w:rPr>
        <w:t>Desaprobación de la generación espontanea.</w:t>
      </w:r>
    </w:p>
    <w:p w:rsidR="00776188" w:rsidRPr="00776188" w:rsidRDefault="00776188" w:rsidP="00776188">
      <w:pPr>
        <w:pStyle w:val="Prrafodelista"/>
        <w:rPr>
          <w:rFonts w:ascii="Arial" w:hAnsi="Arial" w:cs="Arial"/>
          <w:sz w:val="24"/>
          <w:szCs w:val="24"/>
        </w:rPr>
      </w:pPr>
      <w:r>
        <w:rPr>
          <w:rFonts w:ascii="Arial" w:hAnsi="Arial" w:cs="Arial"/>
          <w:sz w:val="24"/>
          <w:szCs w:val="24"/>
        </w:rPr>
        <w:t xml:space="preserve">Con una erie de experimentos ingeniosos, Pasteur demostró que los microorganismos están presentes en el aire y pueden contaminat soluciones esteriles </w:t>
      </w:r>
    </w:p>
    <w:p w:rsidR="004A6046" w:rsidRDefault="004A6046" w:rsidP="004A6046">
      <w:pPr>
        <w:pStyle w:val="Prrafodelista"/>
        <w:rPr>
          <w:rFonts w:ascii="Arial" w:hAnsi="Arial" w:cs="Arial"/>
          <w:sz w:val="24"/>
          <w:szCs w:val="24"/>
        </w:rPr>
      </w:pPr>
    </w:p>
    <w:p w:rsidR="004A6046" w:rsidRDefault="004A6046" w:rsidP="004A6046">
      <w:pPr>
        <w:pStyle w:val="Prrafodelista"/>
        <w:rPr>
          <w:rFonts w:ascii="Arial" w:hAnsi="Arial" w:cs="Arial"/>
          <w:sz w:val="24"/>
          <w:szCs w:val="24"/>
        </w:rPr>
      </w:pPr>
    </w:p>
    <w:p w:rsidR="004A6046" w:rsidRDefault="004A6046" w:rsidP="004A6046">
      <w:pPr>
        <w:pStyle w:val="Prrafodelista"/>
        <w:rPr>
          <w:rFonts w:ascii="Arial" w:hAnsi="Arial" w:cs="Arial"/>
          <w:sz w:val="24"/>
          <w:szCs w:val="24"/>
        </w:rPr>
      </w:pPr>
    </w:p>
    <w:p w:rsidR="004A6046" w:rsidRDefault="004A6046" w:rsidP="004A6046">
      <w:pPr>
        <w:pStyle w:val="Prrafodelista"/>
        <w:rPr>
          <w:rFonts w:ascii="Arial" w:hAnsi="Arial" w:cs="Arial"/>
          <w:sz w:val="24"/>
          <w:szCs w:val="24"/>
        </w:rPr>
      </w:pPr>
    </w:p>
    <w:p w:rsidR="004A6046" w:rsidRPr="004A6046" w:rsidRDefault="004A6046" w:rsidP="004A6046">
      <w:pPr>
        <w:pStyle w:val="Prrafodelista"/>
        <w:rPr>
          <w:rFonts w:ascii="Arial" w:hAnsi="Arial" w:cs="Arial"/>
          <w:sz w:val="24"/>
          <w:szCs w:val="24"/>
        </w:rPr>
      </w:pPr>
    </w:p>
    <w:p w:rsidR="008F478E" w:rsidRPr="00337F96" w:rsidRDefault="004A6046" w:rsidP="004A6046">
      <w:pPr>
        <w:pStyle w:val="Prrafodelista"/>
        <w:numPr>
          <w:ilvl w:val="0"/>
          <w:numId w:val="1"/>
        </w:numPr>
        <w:rPr>
          <w:rFonts w:ascii="Arial" w:hAnsi="Arial" w:cs="Arial"/>
          <w:b/>
          <w:color w:val="0070C0"/>
          <w:sz w:val="24"/>
          <w:szCs w:val="24"/>
        </w:rPr>
      </w:pPr>
      <w:r w:rsidRPr="00337F96">
        <w:rPr>
          <w:rFonts w:ascii="Arial" w:hAnsi="Arial" w:cs="Arial"/>
          <w:b/>
          <w:color w:val="0070C0"/>
          <w:sz w:val="24"/>
          <w:szCs w:val="24"/>
        </w:rPr>
        <w:t>1887</w:t>
      </w:r>
      <w:r w:rsidR="008F478E" w:rsidRPr="00337F96">
        <w:rPr>
          <w:rFonts w:ascii="Arial" w:hAnsi="Arial" w:cs="Arial"/>
          <w:b/>
          <w:color w:val="0070C0"/>
          <w:sz w:val="24"/>
          <w:szCs w:val="24"/>
        </w:rPr>
        <w:t xml:space="preserve"> Julius Richard Petri </w:t>
      </w:r>
    </w:p>
    <w:p w:rsidR="008F478E" w:rsidRDefault="00337F96">
      <w:pPr>
        <w:rPr>
          <w:rFonts w:ascii="Arial" w:hAnsi="Arial" w:cs="Arial"/>
          <w:sz w:val="24"/>
          <w:szCs w:val="24"/>
        </w:rPr>
      </w:pPr>
      <w:r>
        <w:rPr>
          <w:rFonts w:ascii="Arial" w:hAnsi="Arial" w:cs="Arial"/>
          <w:sz w:val="24"/>
          <w:szCs w:val="24"/>
        </w:rPr>
        <w:t xml:space="preserve">           </w:t>
      </w:r>
      <w:r w:rsidR="008F478E">
        <w:rPr>
          <w:rFonts w:ascii="Arial" w:hAnsi="Arial" w:cs="Arial"/>
          <w:sz w:val="24"/>
          <w:szCs w:val="24"/>
        </w:rPr>
        <w:t xml:space="preserve">Invento las cajas de petril </w:t>
      </w:r>
    </w:p>
    <w:p w:rsidR="00337F96" w:rsidRDefault="00337F96">
      <w:pPr>
        <w:rPr>
          <w:rFonts w:ascii="Arial" w:hAnsi="Arial" w:cs="Arial"/>
          <w:sz w:val="24"/>
          <w:szCs w:val="24"/>
        </w:rPr>
      </w:pPr>
    </w:p>
    <w:p w:rsidR="008F478E" w:rsidRDefault="008F478E">
      <w:pPr>
        <w:rPr>
          <w:rFonts w:ascii="Arial" w:hAnsi="Arial" w:cs="Arial"/>
          <w:sz w:val="24"/>
          <w:szCs w:val="24"/>
        </w:rPr>
      </w:pPr>
    </w:p>
    <w:p w:rsidR="00337F96" w:rsidRPr="00337F96" w:rsidRDefault="00337F96" w:rsidP="00337F96">
      <w:pPr>
        <w:spacing w:line="240" w:lineRule="auto"/>
        <w:rPr>
          <w:rFonts w:ascii="Times New Roman" w:eastAsia="Times New Roman" w:hAnsi="Times New Roman" w:cs="Times New Roman"/>
          <w:sz w:val="24"/>
          <w:szCs w:val="24"/>
          <w:lang w:eastAsia="es-MX"/>
        </w:rPr>
      </w:pPr>
      <w:r w:rsidRPr="00337F96">
        <w:rPr>
          <w:rFonts w:ascii="Arial" w:eastAsia="Times New Roman" w:hAnsi="Arial" w:cs="Arial"/>
          <w:color w:val="000000"/>
          <w:sz w:val="36"/>
          <w:szCs w:val="36"/>
          <w:lang w:eastAsia="es-MX"/>
        </w:rPr>
        <w:t> </w:t>
      </w:r>
    </w:p>
    <w:p w:rsidR="00337F96" w:rsidRPr="00337F96" w:rsidRDefault="00337F96" w:rsidP="00337F96">
      <w:pPr>
        <w:numPr>
          <w:ilvl w:val="0"/>
          <w:numId w:val="4"/>
        </w:numPr>
        <w:spacing w:after="0" w:line="240" w:lineRule="auto"/>
        <w:textAlignment w:val="baseline"/>
        <w:rPr>
          <w:rFonts w:ascii="Arial" w:eastAsia="Times New Roman" w:hAnsi="Arial" w:cs="Arial"/>
          <w:b/>
          <w:color w:val="0070C0"/>
          <w:sz w:val="24"/>
          <w:szCs w:val="24"/>
          <w:lang w:eastAsia="es-MX"/>
        </w:rPr>
      </w:pPr>
      <w:r w:rsidRPr="00337F96">
        <w:rPr>
          <w:rFonts w:ascii="Arial" w:eastAsia="Times New Roman" w:hAnsi="Arial" w:cs="Arial"/>
          <w:b/>
          <w:bCs/>
          <w:color w:val="0070C0"/>
          <w:sz w:val="24"/>
          <w:szCs w:val="24"/>
          <w:lang w:eastAsia="es-MX"/>
        </w:rPr>
        <w:t xml:space="preserve"> (1889)</w:t>
      </w:r>
      <w:r w:rsidRPr="00337F96">
        <w:rPr>
          <w:rFonts w:ascii="Arial" w:eastAsia="Times New Roman" w:hAnsi="Arial" w:cs="Arial"/>
          <w:b/>
          <w:color w:val="0070C0"/>
          <w:sz w:val="24"/>
          <w:szCs w:val="24"/>
          <w:lang w:eastAsia="es-MX"/>
        </w:rPr>
        <w:t xml:space="preserve"> Kitasato Shibasaburo y Von Behring</w:t>
      </w:r>
    </w:p>
    <w:p w:rsidR="00337F96" w:rsidRPr="00337F96" w:rsidRDefault="00337F96" w:rsidP="00337F96">
      <w:pPr>
        <w:spacing w:line="240" w:lineRule="auto"/>
        <w:ind w:hanging="720"/>
        <w:rPr>
          <w:rFonts w:ascii="Times New Roman" w:eastAsia="Times New Roman" w:hAnsi="Times New Roman" w:cs="Times New Roman"/>
          <w:sz w:val="24"/>
          <w:szCs w:val="24"/>
          <w:lang w:eastAsia="es-MX"/>
        </w:rPr>
      </w:pPr>
      <w:r>
        <w:rPr>
          <w:rFonts w:ascii="Calibri" w:eastAsia="Times New Roman" w:hAnsi="Calibri" w:cs="Times New Roman"/>
          <w:color w:val="000000"/>
          <w:sz w:val="24"/>
          <w:szCs w:val="24"/>
          <w:lang w:eastAsia="es-MX"/>
        </w:rPr>
        <w:t xml:space="preserve">                         </w:t>
      </w:r>
      <w:r w:rsidRPr="00337F96">
        <w:rPr>
          <w:rFonts w:ascii="Calibri" w:eastAsia="Times New Roman" w:hAnsi="Calibri" w:cs="Times New Roman"/>
          <w:color w:val="000000"/>
          <w:sz w:val="24"/>
          <w:szCs w:val="24"/>
          <w:lang w:eastAsia="es-MX"/>
        </w:rPr>
        <w:t>Descubren por primera vez la antitoxina del tétano</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pStyle w:val="Prrafodelista"/>
        <w:numPr>
          <w:ilvl w:val="0"/>
          <w:numId w:val="1"/>
        </w:numPr>
        <w:spacing w:line="240" w:lineRule="auto"/>
        <w:textAlignment w:val="baseline"/>
        <w:rPr>
          <w:rFonts w:ascii="Arial" w:eastAsia="Times New Roman" w:hAnsi="Arial" w:cs="Arial"/>
          <w:color w:val="000000"/>
          <w:sz w:val="24"/>
          <w:szCs w:val="24"/>
          <w:lang w:eastAsia="es-MX"/>
        </w:rPr>
      </w:pPr>
      <w:r w:rsidRPr="00337F96">
        <w:rPr>
          <w:rFonts w:ascii="Arial" w:eastAsia="Times New Roman" w:hAnsi="Arial" w:cs="Arial"/>
          <w:b/>
          <w:bCs/>
          <w:color w:val="0070C0"/>
          <w:sz w:val="24"/>
          <w:szCs w:val="24"/>
          <w:lang w:eastAsia="es-MX"/>
        </w:rPr>
        <w:t xml:space="preserve">( 1890) </w:t>
      </w:r>
      <w:r w:rsidRPr="00337F96">
        <w:rPr>
          <w:rFonts w:ascii="Arial" w:eastAsia="Times New Roman" w:hAnsi="Arial" w:cs="Arial"/>
          <w:b/>
          <w:color w:val="0070C0"/>
          <w:sz w:val="24"/>
          <w:szCs w:val="24"/>
          <w:lang w:eastAsia="es-MX"/>
        </w:rPr>
        <w:t>Paul Ehrlich</w:t>
      </w:r>
      <w:r w:rsidRPr="00337F96">
        <w:rPr>
          <w:rFonts w:ascii="Calibri" w:eastAsia="Times New Roman" w:hAnsi="Calibri" w:cs="Arial"/>
          <w:color w:val="000000"/>
          <w:sz w:val="24"/>
          <w:szCs w:val="24"/>
          <w:lang w:eastAsia="es-MX"/>
        </w:rPr>
        <w:t xml:space="preserve"> </w:t>
      </w:r>
    </w:p>
    <w:p w:rsidR="00337F96" w:rsidRPr="00337F96" w:rsidRDefault="00337F96" w:rsidP="00337F96">
      <w:pPr>
        <w:spacing w:line="240" w:lineRule="auto"/>
        <w:ind w:left="720"/>
        <w:textAlignment w:val="baseline"/>
        <w:rPr>
          <w:rFonts w:ascii="Arial" w:eastAsia="Times New Roman" w:hAnsi="Arial" w:cs="Arial"/>
          <w:color w:val="000000"/>
          <w:sz w:val="24"/>
          <w:szCs w:val="24"/>
          <w:lang w:eastAsia="es-MX"/>
        </w:rPr>
      </w:pPr>
      <w:r w:rsidRPr="00337F96">
        <w:rPr>
          <w:rFonts w:ascii="Calibri" w:eastAsia="Times New Roman" w:hAnsi="Calibri" w:cs="Arial"/>
          <w:color w:val="000000"/>
          <w:sz w:val="24"/>
          <w:szCs w:val="24"/>
          <w:lang w:eastAsia="es-MX"/>
        </w:rPr>
        <w:t>teoría de la inmunidad.</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6"/>
        </w:numPr>
        <w:spacing w:after="0" w:line="240" w:lineRule="auto"/>
        <w:textAlignment w:val="baseline"/>
        <w:rPr>
          <w:rFonts w:ascii="Arial" w:eastAsia="Times New Roman" w:hAnsi="Arial" w:cs="Arial"/>
          <w:b/>
          <w:color w:val="0070C0"/>
          <w:sz w:val="24"/>
          <w:szCs w:val="24"/>
          <w:lang w:eastAsia="es-MX"/>
        </w:rPr>
      </w:pPr>
      <w:r w:rsidRPr="00337F96">
        <w:rPr>
          <w:rFonts w:ascii="Arial" w:eastAsia="Times New Roman" w:hAnsi="Arial" w:cs="Arial"/>
          <w:b/>
          <w:bCs/>
          <w:color w:val="0070C0"/>
          <w:sz w:val="24"/>
          <w:szCs w:val="24"/>
          <w:lang w:eastAsia="es-MX"/>
        </w:rPr>
        <w:t>(1892)</w:t>
      </w:r>
      <w:r w:rsidRPr="00337F96">
        <w:rPr>
          <w:rFonts w:ascii="Arial" w:eastAsia="Times New Roman" w:hAnsi="Arial" w:cs="Arial"/>
          <w:b/>
          <w:color w:val="0070C0"/>
          <w:sz w:val="24"/>
          <w:szCs w:val="24"/>
          <w:lang w:eastAsia="es-MX"/>
        </w:rPr>
        <w:t xml:space="preserve"> Serguei Vinogradski</w:t>
      </w:r>
    </w:p>
    <w:p w:rsidR="00337F96" w:rsidRPr="00337F96" w:rsidRDefault="00337F96" w:rsidP="00337F96">
      <w:pPr>
        <w:spacing w:line="240" w:lineRule="auto"/>
        <w:ind w:left="720"/>
        <w:textAlignment w:val="baseline"/>
        <w:rPr>
          <w:rFonts w:ascii="Arial" w:eastAsia="Times New Roman" w:hAnsi="Arial" w:cs="Arial"/>
          <w:color w:val="000000"/>
          <w:sz w:val="24"/>
          <w:szCs w:val="24"/>
          <w:lang w:eastAsia="es-MX"/>
        </w:rPr>
      </w:pPr>
      <w:r w:rsidRPr="00337F96">
        <w:rPr>
          <w:rFonts w:ascii="Calibri" w:eastAsia="Times New Roman" w:hAnsi="Calibri" w:cs="Arial"/>
          <w:color w:val="000000"/>
          <w:sz w:val="24"/>
          <w:szCs w:val="24"/>
          <w:lang w:eastAsia="es-MX"/>
        </w:rPr>
        <w:t>Ciclo del azufre</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7"/>
        </w:numPr>
        <w:spacing w:line="240" w:lineRule="auto"/>
        <w:textAlignment w:val="baseline"/>
        <w:rPr>
          <w:rFonts w:ascii="Arial" w:eastAsia="Times New Roman" w:hAnsi="Arial" w:cs="Arial"/>
          <w:color w:val="000000"/>
          <w:sz w:val="24"/>
          <w:szCs w:val="24"/>
          <w:lang w:eastAsia="es-MX"/>
        </w:rPr>
      </w:pPr>
      <w:r w:rsidRPr="00337F96">
        <w:rPr>
          <w:rFonts w:ascii="Arial" w:eastAsia="Times New Roman" w:hAnsi="Arial" w:cs="Arial"/>
          <w:b/>
          <w:bCs/>
          <w:color w:val="0070C0"/>
          <w:sz w:val="24"/>
          <w:szCs w:val="24"/>
          <w:lang w:eastAsia="es-MX"/>
        </w:rPr>
        <w:t>(1898)</w:t>
      </w:r>
      <w:r w:rsidRPr="00337F96">
        <w:rPr>
          <w:rFonts w:ascii="Arial" w:eastAsia="Times New Roman" w:hAnsi="Arial" w:cs="Arial"/>
          <w:b/>
          <w:color w:val="0070C0"/>
          <w:sz w:val="24"/>
          <w:szCs w:val="24"/>
          <w:lang w:eastAsia="es-MX"/>
        </w:rPr>
        <w:t>  Kiyoshi Shiga</w:t>
      </w:r>
      <w:r w:rsidRPr="00337F96">
        <w:rPr>
          <w:rFonts w:ascii="Calibri" w:eastAsia="Times New Roman" w:hAnsi="Calibri" w:cs="Arial"/>
          <w:color w:val="000000"/>
          <w:sz w:val="24"/>
          <w:szCs w:val="24"/>
          <w:lang w:eastAsia="es-MX"/>
        </w:rPr>
        <w:t xml:space="preserve"> .. descubre una bacteriaconforma de bacilo del genero shigella  (1908) Paul Ehrlich ( sífilis)</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8"/>
        </w:numPr>
        <w:spacing w:after="0" w:line="240" w:lineRule="auto"/>
        <w:textAlignment w:val="baseline"/>
        <w:rPr>
          <w:rFonts w:ascii="Arial" w:eastAsia="Times New Roman" w:hAnsi="Arial" w:cs="Arial"/>
          <w:color w:val="000000"/>
          <w:sz w:val="24"/>
          <w:szCs w:val="24"/>
          <w:lang w:eastAsia="es-MX"/>
        </w:rPr>
      </w:pPr>
      <w:r w:rsidRPr="00337F96">
        <w:rPr>
          <w:rFonts w:ascii="Arial" w:eastAsia="Times New Roman" w:hAnsi="Arial" w:cs="Arial"/>
          <w:b/>
          <w:bCs/>
          <w:color w:val="0070C0"/>
          <w:sz w:val="24"/>
          <w:szCs w:val="24"/>
          <w:lang w:eastAsia="es-MX"/>
        </w:rPr>
        <w:t>(1910)</w:t>
      </w:r>
      <w:r w:rsidRPr="00337F96">
        <w:rPr>
          <w:rFonts w:ascii="Arial" w:eastAsia="Times New Roman" w:hAnsi="Arial" w:cs="Arial"/>
          <w:b/>
          <w:color w:val="0070C0"/>
          <w:sz w:val="24"/>
          <w:szCs w:val="24"/>
          <w:lang w:eastAsia="es-MX"/>
        </w:rPr>
        <w:t xml:space="preserve"> Chagas</w:t>
      </w:r>
      <w:r w:rsidRPr="00337F96">
        <w:rPr>
          <w:rFonts w:ascii="Calibri" w:eastAsia="Times New Roman" w:hAnsi="Calibri" w:cs="Arial"/>
          <w:color w:val="000000"/>
          <w:sz w:val="24"/>
          <w:szCs w:val="24"/>
          <w:lang w:eastAsia="es-MX"/>
        </w:rPr>
        <w:t xml:space="preserve"> …. Trypanosoma cruzi ( también conocida como la enfemedad de chagas</w:t>
      </w:r>
    </w:p>
    <w:p w:rsidR="00337F96" w:rsidRPr="00337F96" w:rsidRDefault="00337F96" w:rsidP="00337F96">
      <w:pPr>
        <w:numPr>
          <w:ilvl w:val="0"/>
          <w:numId w:val="8"/>
        </w:numPr>
        <w:spacing w:after="0" w:line="240" w:lineRule="auto"/>
        <w:textAlignment w:val="baseline"/>
        <w:rPr>
          <w:rFonts w:ascii="Arial" w:eastAsia="Times New Roman" w:hAnsi="Arial" w:cs="Arial"/>
          <w:color w:val="000000"/>
          <w:sz w:val="24"/>
          <w:szCs w:val="24"/>
          <w:lang w:eastAsia="es-MX"/>
        </w:rPr>
      </w:pPr>
      <w:r w:rsidRPr="00337F96">
        <w:rPr>
          <w:rFonts w:ascii="Arial" w:eastAsia="Times New Roman" w:hAnsi="Arial" w:cs="Arial"/>
          <w:b/>
          <w:bCs/>
          <w:color w:val="0070C0"/>
          <w:sz w:val="24"/>
          <w:szCs w:val="24"/>
          <w:lang w:eastAsia="es-MX"/>
        </w:rPr>
        <w:t>(1911)</w:t>
      </w:r>
      <w:r w:rsidRPr="00337F96">
        <w:rPr>
          <w:rFonts w:ascii="Arial" w:eastAsia="Times New Roman" w:hAnsi="Arial" w:cs="Arial"/>
          <w:b/>
          <w:color w:val="0070C0"/>
          <w:sz w:val="24"/>
          <w:szCs w:val="24"/>
          <w:lang w:eastAsia="es-MX"/>
        </w:rPr>
        <w:t xml:space="preserve"> Rous</w:t>
      </w:r>
      <w:r w:rsidRPr="00337F96">
        <w:rPr>
          <w:rFonts w:ascii="Calibri" w:eastAsia="Times New Roman" w:hAnsi="Calibri" w:cs="Arial"/>
          <w:color w:val="000000"/>
          <w:sz w:val="24"/>
          <w:szCs w:val="24"/>
          <w:lang w:eastAsia="es-MX"/>
        </w:rPr>
        <w:t>: virus productores de tumores</w:t>
      </w:r>
    </w:p>
    <w:p w:rsidR="00337F96" w:rsidRPr="00337F96" w:rsidRDefault="00337F96" w:rsidP="00337F96">
      <w:pPr>
        <w:pStyle w:val="Prrafodelista"/>
        <w:spacing w:line="240" w:lineRule="auto"/>
        <w:rPr>
          <w:rFonts w:ascii="Times New Roman" w:eastAsia="Times New Roman" w:hAnsi="Times New Roman" w:cs="Times New Roman"/>
          <w:sz w:val="24"/>
          <w:szCs w:val="24"/>
          <w:lang w:eastAsia="es-MX"/>
        </w:rPr>
      </w:pPr>
      <w:r w:rsidRPr="00337F96">
        <w:rPr>
          <w:rFonts w:ascii="Calibri" w:eastAsia="Times New Roman" w:hAnsi="Calibri" w:cs="Times New Roman"/>
          <w:color w:val="000000"/>
          <w:sz w:val="24"/>
          <w:szCs w:val="24"/>
          <w:lang w:eastAsia="es-MX"/>
        </w:rPr>
        <w:t>( premio nobel 1966)</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9"/>
        </w:numPr>
        <w:spacing w:line="240" w:lineRule="auto"/>
        <w:textAlignment w:val="baseline"/>
        <w:rPr>
          <w:rFonts w:ascii="Arial" w:eastAsia="Times New Roman" w:hAnsi="Arial" w:cs="Arial"/>
          <w:sz w:val="24"/>
          <w:szCs w:val="24"/>
          <w:lang w:eastAsia="es-MX"/>
        </w:rPr>
      </w:pPr>
      <w:r w:rsidRPr="00337F96">
        <w:rPr>
          <w:rFonts w:ascii="Arial" w:eastAsia="Times New Roman" w:hAnsi="Arial" w:cs="Arial"/>
          <w:b/>
          <w:bCs/>
          <w:color w:val="0070C0"/>
          <w:sz w:val="24"/>
          <w:szCs w:val="24"/>
          <w:lang w:eastAsia="es-MX"/>
        </w:rPr>
        <w:t>(1928)</w:t>
      </w:r>
      <w:r w:rsidRPr="00337F96">
        <w:rPr>
          <w:rFonts w:ascii="Arial" w:eastAsia="Times New Roman" w:hAnsi="Arial" w:cs="Arial"/>
          <w:b/>
          <w:color w:val="0070C0"/>
          <w:sz w:val="24"/>
          <w:szCs w:val="24"/>
          <w:lang w:eastAsia="es-MX"/>
        </w:rPr>
        <w:t xml:space="preserve"> Chain y Florey</w:t>
      </w:r>
      <w:r w:rsidRPr="00337F96">
        <w:rPr>
          <w:rFonts w:ascii="Arial" w:eastAsia="Times New Roman" w:hAnsi="Arial" w:cs="Arial"/>
          <w:color w:val="0070C0"/>
          <w:sz w:val="24"/>
          <w:szCs w:val="24"/>
          <w:lang w:eastAsia="es-MX"/>
        </w:rPr>
        <w:t xml:space="preserve"> </w:t>
      </w:r>
      <w:r w:rsidRPr="00337F96">
        <w:rPr>
          <w:rFonts w:ascii="Arial" w:eastAsia="Times New Roman" w:hAnsi="Arial" w:cs="Arial"/>
          <w:sz w:val="24"/>
          <w:szCs w:val="24"/>
          <w:lang w:eastAsia="es-MX"/>
        </w:rPr>
        <w:t>( Descubrimiento de la penicilina )</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10"/>
        </w:numPr>
        <w:spacing w:after="0" w:line="240" w:lineRule="auto"/>
        <w:textAlignment w:val="baseline"/>
        <w:rPr>
          <w:rFonts w:ascii="Arial" w:eastAsia="Times New Roman" w:hAnsi="Arial" w:cs="Arial"/>
          <w:b/>
          <w:color w:val="0070C0"/>
          <w:sz w:val="24"/>
          <w:szCs w:val="24"/>
          <w:lang w:eastAsia="es-MX"/>
        </w:rPr>
      </w:pPr>
      <w:r w:rsidRPr="00337F96">
        <w:rPr>
          <w:rFonts w:ascii="Arial" w:eastAsia="Times New Roman" w:hAnsi="Arial" w:cs="Arial"/>
          <w:b/>
          <w:bCs/>
          <w:color w:val="0070C0"/>
          <w:sz w:val="24"/>
          <w:szCs w:val="24"/>
          <w:lang w:eastAsia="es-MX"/>
        </w:rPr>
        <w:t>(1934)</w:t>
      </w:r>
      <w:r w:rsidRPr="00337F96">
        <w:rPr>
          <w:rFonts w:ascii="Arial" w:eastAsia="Times New Roman" w:hAnsi="Arial" w:cs="Arial"/>
          <w:b/>
          <w:color w:val="0070C0"/>
          <w:sz w:val="24"/>
          <w:szCs w:val="24"/>
          <w:lang w:eastAsia="es-MX"/>
        </w:rPr>
        <w:t xml:space="preserve"> Frederick Griffth</w:t>
      </w:r>
    </w:p>
    <w:p w:rsidR="00337F96" w:rsidRPr="00337F96" w:rsidRDefault="00337F96" w:rsidP="00337F96">
      <w:pPr>
        <w:pStyle w:val="Prrafodelista"/>
        <w:spacing w:line="240" w:lineRule="auto"/>
        <w:rPr>
          <w:rFonts w:ascii="Times New Roman" w:eastAsia="Times New Roman" w:hAnsi="Times New Roman" w:cs="Times New Roman"/>
          <w:sz w:val="24"/>
          <w:szCs w:val="24"/>
          <w:lang w:eastAsia="es-MX"/>
        </w:rPr>
      </w:pPr>
      <w:r w:rsidRPr="00337F96">
        <w:rPr>
          <w:rFonts w:ascii="Calibri" w:eastAsia="Times New Roman" w:hAnsi="Calibri" w:cs="Times New Roman"/>
          <w:color w:val="000000"/>
          <w:sz w:val="24"/>
          <w:szCs w:val="24"/>
          <w:lang w:eastAsia="es-MX"/>
        </w:rPr>
        <w:t>Transformación de bacterias</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11"/>
        </w:numPr>
        <w:spacing w:after="0" w:line="240" w:lineRule="auto"/>
        <w:textAlignment w:val="baseline"/>
        <w:rPr>
          <w:rFonts w:ascii="Arial" w:eastAsia="Times New Roman" w:hAnsi="Arial" w:cs="Arial"/>
          <w:b/>
          <w:color w:val="0070C0"/>
          <w:sz w:val="24"/>
          <w:szCs w:val="24"/>
          <w:lang w:eastAsia="es-MX"/>
        </w:rPr>
      </w:pPr>
      <w:r w:rsidRPr="00337F96">
        <w:rPr>
          <w:rFonts w:ascii="Arial" w:eastAsia="Times New Roman" w:hAnsi="Arial" w:cs="Arial"/>
          <w:b/>
          <w:bCs/>
          <w:color w:val="0070C0"/>
          <w:sz w:val="24"/>
          <w:szCs w:val="24"/>
          <w:lang w:eastAsia="es-MX"/>
        </w:rPr>
        <w:t xml:space="preserve">(1935) </w:t>
      </w:r>
      <w:r w:rsidRPr="00337F96">
        <w:rPr>
          <w:rFonts w:ascii="Arial" w:eastAsia="Times New Roman" w:hAnsi="Arial" w:cs="Arial"/>
          <w:b/>
          <w:color w:val="0070C0"/>
          <w:sz w:val="24"/>
          <w:szCs w:val="24"/>
          <w:lang w:eastAsia="es-MX"/>
        </w:rPr>
        <w:t>Stanley, Northrup y Sumner</w:t>
      </w:r>
    </w:p>
    <w:p w:rsidR="00337F96" w:rsidRPr="00337F96" w:rsidRDefault="00337F96" w:rsidP="00337F96">
      <w:pPr>
        <w:spacing w:line="240" w:lineRule="auto"/>
        <w:ind w:hanging="720"/>
        <w:rPr>
          <w:rFonts w:ascii="Arial" w:eastAsia="Times New Roman" w:hAnsi="Arial" w:cs="Arial"/>
          <w:color w:val="0070C0"/>
          <w:sz w:val="24"/>
          <w:szCs w:val="24"/>
          <w:lang w:eastAsia="es-MX"/>
        </w:rPr>
      </w:pPr>
      <w:r>
        <w:rPr>
          <w:rFonts w:ascii="Arial" w:eastAsia="Times New Roman" w:hAnsi="Arial" w:cs="Arial"/>
          <w:color w:val="0070C0"/>
          <w:sz w:val="24"/>
          <w:szCs w:val="24"/>
          <w:lang w:eastAsia="es-MX"/>
        </w:rPr>
        <w:t xml:space="preserve">                     </w:t>
      </w:r>
      <w:r w:rsidRPr="00337F96">
        <w:rPr>
          <w:rFonts w:ascii="Arial" w:eastAsia="Times New Roman" w:hAnsi="Arial" w:cs="Arial"/>
          <w:color w:val="0070C0"/>
          <w:sz w:val="24"/>
          <w:szCs w:val="24"/>
          <w:lang w:eastAsia="es-MX"/>
        </w:rPr>
        <w:t>Virus cristalizado</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E3135A" w:rsidRDefault="00337F96" w:rsidP="00337F96">
      <w:pPr>
        <w:numPr>
          <w:ilvl w:val="0"/>
          <w:numId w:val="12"/>
        </w:numPr>
        <w:spacing w:after="0" w:line="240" w:lineRule="auto"/>
        <w:textAlignment w:val="baseline"/>
        <w:rPr>
          <w:rFonts w:ascii="Arial" w:eastAsia="Times New Roman" w:hAnsi="Arial" w:cs="Arial"/>
          <w:color w:val="0070C0"/>
          <w:sz w:val="24"/>
          <w:szCs w:val="24"/>
          <w:lang w:eastAsia="es-MX"/>
        </w:rPr>
      </w:pPr>
      <w:r w:rsidRPr="00337F96">
        <w:rPr>
          <w:rFonts w:ascii="Arial" w:eastAsia="Times New Roman" w:hAnsi="Arial" w:cs="Arial"/>
          <w:bCs/>
          <w:color w:val="0070C0"/>
          <w:sz w:val="24"/>
          <w:szCs w:val="24"/>
          <w:lang w:eastAsia="es-MX"/>
        </w:rPr>
        <w:t>(1941)</w:t>
      </w:r>
      <w:r w:rsidRPr="00337F96">
        <w:rPr>
          <w:rFonts w:ascii="Arial" w:eastAsia="Times New Roman" w:hAnsi="Arial" w:cs="Arial"/>
          <w:color w:val="0070C0"/>
          <w:sz w:val="24"/>
          <w:szCs w:val="24"/>
          <w:lang w:eastAsia="es-MX"/>
        </w:rPr>
        <w:t xml:space="preserve"> Beadle y Tatum          </w:t>
      </w:r>
    </w:p>
    <w:p w:rsidR="00337F96" w:rsidRPr="00337F96" w:rsidRDefault="00337F96" w:rsidP="00E3135A">
      <w:pPr>
        <w:spacing w:after="0" w:line="240" w:lineRule="auto"/>
        <w:ind w:left="720"/>
        <w:textAlignment w:val="baseline"/>
        <w:rPr>
          <w:rFonts w:ascii="Arial" w:eastAsia="Times New Roman" w:hAnsi="Arial" w:cs="Arial"/>
          <w:color w:val="0070C0"/>
          <w:sz w:val="24"/>
          <w:szCs w:val="24"/>
          <w:lang w:eastAsia="es-MX"/>
        </w:rPr>
      </w:pPr>
      <w:r w:rsidRPr="00337F96">
        <w:rPr>
          <w:rFonts w:ascii="Arial" w:eastAsia="Times New Roman" w:hAnsi="Arial" w:cs="Arial"/>
          <w:color w:val="0070C0"/>
          <w:sz w:val="24"/>
          <w:szCs w:val="24"/>
          <w:lang w:eastAsia="es-MX"/>
        </w:rPr>
        <w:t>Relación entre genes y enzimas</w:t>
      </w:r>
    </w:p>
    <w:p w:rsidR="00337F96" w:rsidRPr="00337F96" w:rsidRDefault="00337F96" w:rsidP="00337F96">
      <w:pPr>
        <w:spacing w:after="0" w:line="240" w:lineRule="auto"/>
        <w:ind w:hanging="720"/>
        <w:rPr>
          <w:rFonts w:ascii="Times New Roman" w:eastAsia="Times New Roman" w:hAnsi="Times New Roman" w:cs="Times New Roman"/>
          <w:sz w:val="24"/>
          <w:szCs w:val="24"/>
          <w:lang w:eastAsia="es-MX"/>
        </w:rPr>
      </w:pPr>
      <w:r w:rsidRPr="00337F96">
        <w:rPr>
          <w:rFonts w:ascii="Calibri" w:eastAsia="Times New Roman" w:hAnsi="Calibri" w:cs="Times New Roman"/>
          <w:color w:val="000000"/>
          <w:sz w:val="24"/>
          <w:szCs w:val="24"/>
          <w:lang w:eastAsia="es-MX"/>
        </w:rPr>
        <w:br/>
      </w:r>
      <w:r w:rsidRPr="00337F96">
        <w:rPr>
          <w:rFonts w:ascii="Calibri" w:eastAsia="Times New Roman" w:hAnsi="Calibri" w:cs="Times New Roman"/>
          <w:color w:val="000000"/>
          <w:sz w:val="24"/>
          <w:szCs w:val="24"/>
          <w:lang w:eastAsia="es-MX"/>
        </w:rPr>
        <w:br/>
      </w:r>
      <w:r w:rsidRPr="00337F96">
        <w:rPr>
          <w:rFonts w:ascii="Calibri" w:eastAsia="Times New Roman" w:hAnsi="Calibri" w:cs="Times New Roman"/>
          <w:color w:val="000000"/>
          <w:sz w:val="24"/>
          <w:szCs w:val="24"/>
          <w:lang w:eastAsia="es-MX"/>
        </w:rPr>
        <w:br/>
      </w:r>
      <w:r w:rsidRPr="00337F96">
        <w:rPr>
          <w:rFonts w:ascii="Calibri" w:eastAsia="Times New Roman" w:hAnsi="Calibri" w:cs="Times New Roman"/>
          <w:color w:val="000000"/>
          <w:sz w:val="24"/>
          <w:szCs w:val="24"/>
          <w:lang w:eastAsia="es-MX"/>
        </w:rPr>
        <w:br/>
      </w:r>
    </w:p>
    <w:p w:rsidR="00337F96" w:rsidRPr="00337F96" w:rsidRDefault="00337F96" w:rsidP="00337F96">
      <w:pPr>
        <w:numPr>
          <w:ilvl w:val="0"/>
          <w:numId w:val="13"/>
        </w:numPr>
        <w:spacing w:after="0" w:line="240" w:lineRule="auto"/>
        <w:textAlignment w:val="baseline"/>
        <w:rPr>
          <w:rFonts w:ascii="Arial" w:eastAsia="Times New Roman" w:hAnsi="Arial" w:cs="Arial"/>
          <w:color w:val="0070C0"/>
          <w:sz w:val="24"/>
          <w:szCs w:val="24"/>
          <w:lang w:eastAsia="es-MX"/>
        </w:rPr>
      </w:pPr>
      <w:r w:rsidRPr="00337F96">
        <w:rPr>
          <w:rFonts w:ascii="Arial" w:eastAsia="Times New Roman" w:hAnsi="Arial" w:cs="Arial"/>
          <w:bCs/>
          <w:color w:val="0070C0"/>
          <w:sz w:val="24"/>
          <w:szCs w:val="24"/>
          <w:lang w:eastAsia="es-MX"/>
        </w:rPr>
        <w:t xml:space="preserve">(1943) </w:t>
      </w:r>
      <w:r w:rsidRPr="00337F96">
        <w:rPr>
          <w:rFonts w:ascii="Arial" w:eastAsia="Times New Roman" w:hAnsi="Arial" w:cs="Arial"/>
          <w:color w:val="0070C0"/>
          <w:sz w:val="24"/>
          <w:szCs w:val="24"/>
          <w:lang w:eastAsia="es-MX"/>
        </w:rPr>
        <w:t>Delbruck y luria</w:t>
      </w:r>
    </w:p>
    <w:p w:rsidR="00337F96" w:rsidRPr="00E3135A" w:rsidRDefault="00337F96" w:rsidP="00E3135A">
      <w:pPr>
        <w:pStyle w:val="Prrafodelista"/>
        <w:spacing w:line="240" w:lineRule="auto"/>
        <w:rPr>
          <w:rFonts w:ascii="Times New Roman" w:eastAsia="Times New Roman" w:hAnsi="Times New Roman" w:cs="Times New Roman"/>
          <w:sz w:val="24"/>
          <w:szCs w:val="24"/>
          <w:lang w:eastAsia="es-MX"/>
        </w:rPr>
      </w:pPr>
      <w:r w:rsidRPr="00E3135A">
        <w:rPr>
          <w:rFonts w:ascii="Calibri" w:eastAsia="Times New Roman" w:hAnsi="Calibri" w:cs="Times New Roman"/>
          <w:color w:val="000000"/>
          <w:sz w:val="24"/>
          <w:szCs w:val="24"/>
          <w:lang w:eastAsia="es-MX"/>
        </w:rPr>
        <w:t>Infección de bacterias por virus</w:t>
      </w:r>
    </w:p>
    <w:p w:rsidR="00337F96" w:rsidRPr="00337F96" w:rsidRDefault="00337F96" w:rsidP="00337F96">
      <w:pPr>
        <w:spacing w:after="24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14"/>
        </w:numPr>
        <w:spacing w:after="0" w:line="240" w:lineRule="auto"/>
        <w:textAlignment w:val="baseline"/>
        <w:rPr>
          <w:rFonts w:ascii="Arial" w:eastAsia="Times New Roman" w:hAnsi="Arial" w:cs="Arial"/>
          <w:color w:val="0070C0"/>
          <w:sz w:val="24"/>
          <w:szCs w:val="24"/>
          <w:lang w:eastAsia="es-MX"/>
        </w:rPr>
      </w:pPr>
      <w:r w:rsidRPr="00337F96">
        <w:rPr>
          <w:rFonts w:ascii="Arial" w:eastAsia="Times New Roman" w:hAnsi="Arial" w:cs="Arial"/>
          <w:color w:val="0070C0"/>
          <w:sz w:val="24"/>
          <w:szCs w:val="24"/>
          <w:lang w:eastAsia="es-MX"/>
        </w:rPr>
        <w:lastRenderedPageBreak/>
        <w:t>(1944) Avery, MacLeod y McCarty</w:t>
      </w:r>
    </w:p>
    <w:p w:rsidR="00337F96" w:rsidRPr="00E3135A" w:rsidRDefault="00337F96" w:rsidP="00E3135A">
      <w:pPr>
        <w:pStyle w:val="Prrafodelista"/>
        <w:spacing w:after="200" w:line="240" w:lineRule="auto"/>
        <w:rPr>
          <w:rFonts w:ascii="Times New Roman" w:eastAsia="Times New Roman" w:hAnsi="Times New Roman" w:cs="Times New Roman"/>
          <w:sz w:val="24"/>
          <w:szCs w:val="24"/>
          <w:lang w:eastAsia="es-MX"/>
        </w:rPr>
      </w:pPr>
      <w:r w:rsidRPr="00E3135A">
        <w:rPr>
          <w:rFonts w:ascii="Calibri" w:eastAsia="Times New Roman" w:hAnsi="Calibri" w:cs="Times New Roman"/>
          <w:color w:val="000000"/>
          <w:sz w:val="24"/>
          <w:szCs w:val="24"/>
          <w:lang w:eastAsia="es-MX"/>
        </w:rPr>
        <w:t>El material genético es DNA</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15"/>
        </w:numPr>
        <w:spacing w:after="0" w:line="240" w:lineRule="auto"/>
        <w:textAlignment w:val="baseline"/>
        <w:rPr>
          <w:rFonts w:ascii="Arial" w:eastAsia="Times New Roman" w:hAnsi="Arial" w:cs="Arial"/>
          <w:color w:val="0070C0"/>
          <w:sz w:val="24"/>
          <w:szCs w:val="24"/>
          <w:lang w:eastAsia="es-MX"/>
        </w:rPr>
      </w:pPr>
      <w:r w:rsidRPr="00337F96">
        <w:rPr>
          <w:rFonts w:ascii="Arial" w:eastAsia="Times New Roman" w:hAnsi="Arial" w:cs="Arial"/>
          <w:color w:val="0070C0"/>
          <w:sz w:val="24"/>
          <w:szCs w:val="24"/>
          <w:lang w:eastAsia="es-MX"/>
        </w:rPr>
        <w:t>( 1946 ) Lederberg y Talum</w:t>
      </w:r>
    </w:p>
    <w:p w:rsidR="00337F96" w:rsidRPr="00E3135A" w:rsidRDefault="00337F96" w:rsidP="00E3135A">
      <w:pPr>
        <w:pStyle w:val="Prrafodelista"/>
        <w:spacing w:after="200" w:line="240" w:lineRule="auto"/>
        <w:rPr>
          <w:rFonts w:ascii="Times New Roman" w:eastAsia="Times New Roman" w:hAnsi="Times New Roman" w:cs="Times New Roman"/>
          <w:sz w:val="24"/>
          <w:szCs w:val="24"/>
          <w:lang w:eastAsia="es-MX"/>
        </w:rPr>
      </w:pPr>
      <w:r w:rsidRPr="00E3135A">
        <w:rPr>
          <w:rFonts w:ascii="Calibri" w:eastAsia="Times New Roman" w:hAnsi="Calibri" w:cs="Times New Roman"/>
          <w:color w:val="000000"/>
          <w:sz w:val="24"/>
          <w:szCs w:val="24"/>
          <w:lang w:eastAsia="es-MX"/>
        </w:rPr>
        <w:t>Conjugación bacteriana</w:t>
      </w:r>
    </w:p>
    <w:p w:rsidR="00337F96" w:rsidRPr="00337F96" w:rsidRDefault="00337F96" w:rsidP="00337F96">
      <w:pPr>
        <w:spacing w:after="24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16"/>
        </w:numPr>
        <w:spacing w:after="0" w:line="240" w:lineRule="auto"/>
        <w:textAlignment w:val="baseline"/>
        <w:rPr>
          <w:rFonts w:ascii="Arial" w:eastAsia="Times New Roman" w:hAnsi="Arial" w:cs="Arial"/>
          <w:color w:val="0070C0"/>
          <w:sz w:val="24"/>
          <w:szCs w:val="24"/>
          <w:lang w:eastAsia="es-MX"/>
        </w:rPr>
      </w:pPr>
      <w:r w:rsidRPr="00337F96">
        <w:rPr>
          <w:rFonts w:ascii="Arial" w:eastAsia="Times New Roman" w:hAnsi="Arial" w:cs="Arial"/>
          <w:color w:val="0070C0"/>
          <w:sz w:val="24"/>
          <w:szCs w:val="24"/>
          <w:lang w:eastAsia="es-MX"/>
        </w:rPr>
        <w:t>(1953) Waston y Crick</w:t>
      </w:r>
    </w:p>
    <w:p w:rsidR="00337F96" w:rsidRPr="00E3135A" w:rsidRDefault="00337F96" w:rsidP="00E3135A">
      <w:pPr>
        <w:pStyle w:val="Prrafodelista"/>
        <w:spacing w:after="0" w:line="240" w:lineRule="auto"/>
        <w:rPr>
          <w:rFonts w:ascii="Times New Roman" w:eastAsia="Times New Roman" w:hAnsi="Times New Roman" w:cs="Times New Roman"/>
          <w:sz w:val="24"/>
          <w:szCs w:val="24"/>
          <w:lang w:eastAsia="es-MX"/>
        </w:rPr>
      </w:pPr>
      <w:r w:rsidRPr="00E3135A">
        <w:rPr>
          <w:rFonts w:ascii="Calibri" w:eastAsia="Times New Roman" w:hAnsi="Calibri" w:cs="Times New Roman"/>
          <w:color w:val="000000"/>
          <w:sz w:val="24"/>
          <w:szCs w:val="24"/>
          <w:lang w:eastAsia="es-MX"/>
        </w:rPr>
        <w:t>Descubrimiento de la estructura de DNA</w:t>
      </w:r>
    </w:p>
    <w:p w:rsidR="00337F96" w:rsidRPr="00337F96" w:rsidRDefault="00337F96" w:rsidP="00337F96">
      <w:pPr>
        <w:numPr>
          <w:ilvl w:val="0"/>
          <w:numId w:val="17"/>
        </w:numPr>
        <w:spacing w:after="0" w:line="240" w:lineRule="auto"/>
        <w:textAlignment w:val="baseline"/>
        <w:rPr>
          <w:rFonts w:ascii="Arial" w:eastAsia="Times New Roman" w:hAnsi="Arial" w:cs="Arial"/>
          <w:color w:val="0070C0"/>
          <w:sz w:val="24"/>
          <w:szCs w:val="24"/>
          <w:lang w:eastAsia="es-MX"/>
        </w:rPr>
      </w:pPr>
      <w:r w:rsidRPr="00337F96">
        <w:rPr>
          <w:rFonts w:ascii="Arial" w:eastAsia="Times New Roman" w:hAnsi="Arial" w:cs="Arial"/>
          <w:color w:val="0070C0"/>
          <w:sz w:val="24"/>
          <w:szCs w:val="24"/>
          <w:lang w:eastAsia="es-MX"/>
        </w:rPr>
        <w:t>(1957) Jacob y Monod</w:t>
      </w:r>
    </w:p>
    <w:p w:rsidR="00337F96" w:rsidRPr="00E3135A" w:rsidRDefault="00337F96" w:rsidP="00E3135A">
      <w:pPr>
        <w:pStyle w:val="Prrafodelista"/>
        <w:spacing w:after="200" w:line="240" w:lineRule="auto"/>
        <w:rPr>
          <w:rFonts w:ascii="Times New Roman" w:eastAsia="Times New Roman" w:hAnsi="Times New Roman" w:cs="Times New Roman"/>
          <w:sz w:val="24"/>
          <w:szCs w:val="24"/>
          <w:lang w:eastAsia="es-MX"/>
        </w:rPr>
      </w:pPr>
      <w:r w:rsidRPr="00E3135A">
        <w:rPr>
          <w:rFonts w:ascii="Calibri" w:eastAsia="Times New Roman" w:hAnsi="Calibri" w:cs="Times New Roman"/>
          <w:color w:val="000000"/>
          <w:sz w:val="24"/>
          <w:szCs w:val="24"/>
          <w:lang w:eastAsia="es-MX"/>
        </w:rPr>
        <w:t>Regulación de la síntesis de proteínas</w:t>
      </w:r>
    </w:p>
    <w:p w:rsidR="00337F96" w:rsidRPr="00337F96" w:rsidRDefault="00337F96" w:rsidP="00337F96">
      <w:pPr>
        <w:spacing w:after="24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18"/>
        </w:numPr>
        <w:spacing w:after="0" w:line="240" w:lineRule="auto"/>
        <w:textAlignment w:val="baseline"/>
        <w:rPr>
          <w:rFonts w:ascii="Arial" w:eastAsia="Times New Roman" w:hAnsi="Arial" w:cs="Arial"/>
          <w:b/>
          <w:color w:val="0070C0"/>
          <w:sz w:val="24"/>
          <w:szCs w:val="24"/>
          <w:lang w:eastAsia="es-MX"/>
        </w:rPr>
      </w:pPr>
      <w:r w:rsidRPr="00337F96">
        <w:rPr>
          <w:rFonts w:ascii="Arial" w:eastAsia="Times New Roman" w:hAnsi="Arial" w:cs="Arial"/>
          <w:b/>
          <w:color w:val="0070C0"/>
          <w:sz w:val="24"/>
          <w:szCs w:val="24"/>
          <w:lang w:eastAsia="es-MX"/>
        </w:rPr>
        <w:t>(1959) Sarah Stewart</w:t>
      </w:r>
    </w:p>
    <w:p w:rsidR="00337F96" w:rsidRPr="00E3135A" w:rsidRDefault="00337F96" w:rsidP="00E3135A">
      <w:pPr>
        <w:pStyle w:val="Prrafodelista"/>
        <w:spacing w:after="200" w:line="240" w:lineRule="auto"/>
        <w:rPr>
          <w:rFonts w:ascii="Times New Roman" w:eastAsia="Times New Roman" w:hAnsi="Times New Roman" w:cs="Times New Roman"/>
          <w:sz w:val="24"/>
          <w:szCs w:val="24"/>
          <w:lang w:eastAsia="es-MX"/>
        </w:rPr>
      </w:pPr>
      <w:r w:rsidRPr="00E3135A">
        <w:rPr>
          <w:rFonts w:ascii="Calibri" w:eastAsia="Times New Roman" w:hAnsi="Calibri" w:cs="Times New Roman"/>
          <w:color w:val="000000"/>
          <w:sz w:val="24"/>
          <w:szCs w:val="24"/>
          <w:lang w:eastAsia="es-MX"/>
        </w:rPr>
        <w:t>Causa viral del cáncer humano</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19"/>
        </w:numPr>
        <w:spacing w:after="200" w:line="240" w:lineRule="auto"/>
        <w:textAlignment w:val="baseline"/>
        <w:rPr>
          <w:rFonts w:ascii="Arial" w:eastAsia="Times New Roman" w:hAnsi="Arial" w:cs="Arial"/>
          <w:color w:val="000000"/>
          <w:sz w:val="24"/>
          <w:szCs w:val="24"/>
          <w:lang w:eastAsia="es-MX"/>
        </w:rPr>
      </w:pPr>
      <w:r w:rsidRPr="00337F96">
        <w:rPr>
          <w:rFonts w:ascii="Arial" w:eastAsia="Times New Roman" w:hAnsi="Arial" w:cs="Arial"/>
          <w:b/>
          <w:color w:val="0070C0"/>
          <w:sz w:val="24"/>
          <w:szCs w:val="24"/>
          <w:lang w:eastAsia="es-MX"/>
        </w:rPr>
        <w:t>(1962) Edelman y Porter</w:t>
      </w:r>
      <w:r w:rsidRPr="00337F96">
        <w:rPr>
          <w:rFonts w:ascii="Calibri" w:eastAsia="Times New Roman" w:hAnsi="Calibri" w:cs="Arial"/>
          <w:color w:val="000000"/>
          <w:sz w:val="24"/>
          <w:szCs w:val="24"/>
          <w:lang w:eastAsia="es-MX"/>
        </w:rPr>
        <w:t xml:space="preserve">   Determinación de estructura química de anticuerpos</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20"/>
        </w:numPr>
        <w:spacing w:after="0" w:line="240" w:lineRule="auto"/>
        <w:textAlignment w:val="baseline"/>
        <w:rPr>
          <w:rFonts w:ascii="Arial" w:eastAsia="Times New Roman" w:hAnsi="Arial" w:cs="Arial"/>
          <w:b/>
          <w:color w:val="0070C0"/>
          <w:sz w:val="24"/>
          <w:szCs w:val="24"/>
          <w:lang w:eastAsia="es-MX"/>
        </w:rPr>
      </w:pPr>
      <w:r w:rsidRPr="00337F96">
        <w:rPr>
          <w:rFonts w:ascii="Arial" w:eastAsia="Times New Roman" w:hAnsi="Arial" w:cs="Arial"/>
          <w:b/>
          <w:color w:val="0070C0"/>
          <w:sz w:val="24"/>
          <w:szCs w:val="24"/>
          <w:lang w:eastAsia="es-MX"/>
        </w:rPr>
        <w:t>(1964) Epstein, Achong, y Barr</w:t>
      </w:r>
    </w:p>
    <w:p w:rsidR="00337F96" w:rsidRPr="00E3135A" w:rsidRDefault="00337F96" w:rsidP="00E3135A">
      <w:pPr>
        <w:pStyle w:val="Prrafodelista"/>
        <w:spacing w:after="200" w:line="240" w:lineRule="auto"/>
        <w:rPr>
          <w:rFonts w:ascii="Times New Roman" w:eastAsia="Times New Roman" w:hAnsi="Times New Roman" w:cs="Times New Roman"/>
          <w:sz w:val="24"/>
          <w:szCs w:val="24"/>
          <w:lang w:eastAsia="es-MX"/>
        </w:rPr>
      </w:pPr>
      <w:r w:rsidRPr="00E3135A">
        <w:rPr>
          <w:rFonts w:ascii="Calibri" w:eastAsia="Times New Roman" w:hAnsi="Calibri" w:cs="Times New Roman"/>
          <w:color w:val="000000"/>
          <w:sz w:val="24"/>
          <w:szCs w:val="24"/>
          <w:lang w:eastAsia="es-MX"/>
        </w:rPr>
        <w:t>Virus de Epstein-Barr como causa de cáncer humano</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21"/>
        </w:numPr>
        <w:spacing w:after="0" w:line="240" w:lineRule="auto"/>
        <w:textAlignment w:val="baseline"/>
        <w:rPr>
          <w:rFonts w:ascii="Arial" w:eastAsia="Times New Roman" w:hAnsi="Arial" w:cs="Arial"/>
          <w:b/>
          <w:color w:val="0070C0"/>
          <w:sz w:val="24"/>
          <w:szCs w:val="24"/>
          <w:lang w:eastAsia="es-MX"/>
        </w:rPr>
      </w:pPr>
      <w:r w:rsidRPr="00337F96">
        <w:rPr>
          <w:rFonts w:ascii="Arial" w:eastAsia="Times New Roman" w:hAnsi="Arial" w:cs="Arial"/>
          <w:b/>
          <w:color w:val="0070C0"/>
          <w:sz w:val="24"/>
          <w:szCs w:val="24"/>
          <w:lang w:eastAsia="es-MX"/>
        </w:rPr>
        <w:t>(1973) Berg, Boyer y Cohen</w:t>
      </w:r>
    </w:p>
    <w:p w:rsidR="00337F96" w:rsidRPr="00E3135A" w:rsidRDefault="00337F96" w:rsidP="00E3135A">
      <w:pPr>
        <w:pStyle w:val="Prrafodelista"/>
        <w:spacing w:after="200" w:line="240" w:lineRule="auto"/>
        <w:rPr>
          <w:rFonts w:ascii="Times New Roman" w:eastAsia="Times New Roman" w:hAnsi="Times New Roman" w:cs="Times New Roman"/>
          <w:sz w:val="24"/>
          <w:szCs w:val="24"/>
          <w:lang w:eastAsia="es-MX"/>
        </w:rPr>
      </w:pPr>
      <w:r w:rsidRPr="00E3135A">
        <w:rPr>
          <w:rFonts w:ascii="Calibri" w:eastAsia="Times New Roman" w:hAnsi="Calibri" w:cs="Times New Roman"/>
          <w:color w:val="000000"/>
          <w:sz w:val="24"/>
          <w:szCs w:val="24"/>
          <w:lang w:eastAsia="es-MX"/>
        </w:rPr>
        <w:t>Ingeniería genética</w:t>
      </w:r>
    </w:p>
    <w:p w:rsidR="00337F96" w:rsidRPr="00337F96" w:rsidRDefault="00337F96" w:rsidP="00337F96">
      <w:pPr>
        <w:spacing w:after="24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22"/>
        </w:numPr>
        <w:spacing w:after="0" w:line="240" w:lineRule="auto"/>
        <w:textAlignment w:val="baseline"/>
        <w:rPr>
          <w:rFonts w:ascii="Arial" w:eastAsia="Times New Roman" w:hAnsi="Arial" w:cs="Arial"/>
          <w:b/>
          <w:color w:val="0070C0"/>
          <w:sz w:val="24"/>
          <w:szCs w:val="24"/>
          <w:lang w:eastAsia="es-MX"/>
        </w:rPr>
      </w:pPr>
      <w:r w:rsidRPr="00337F96">
        <w:rPr>
          <w:rFonts w:ascii="Arial" w:eastAsia="Times New Roman" w:hAnsi="Arial" w:cs="Arial"/>
          <w:b/>
          <w:color w:val="0070C0"/>
          <w:sz w:val="24"/>
          <w:szCs w:val="24"/>
          <w:lang w:eastAsia="es-MX"/>
        </w:rPr>
        <w:t>(1975) Baltimore, Duibecco y Termin</w:t>
      </w:r>
    </w:p>
    <w:p w:rsidR="00337F96" w:rsidRPr="00E3135A" w:rsidRDefault="00337F96" w:rsidP="00E3135A">
      <w:pPr>
        <w:pStyle w:val="Prrafodelista"/>
        <w:spacing w:after="200" w:line="240" w:lineRule="auto"/>
        <w:rPr>
          <w:rFonts w:ascii="Times New Roman" w:eastAsia="Times New Roman" w:hAnsi="Times New Roman" w:cs="Times New Roman"/>
          <w:sz w:val="24"/>
          <w:szCs w:val="24"/>
          <w:lang w:eastAsia="es-MX"/>
        </w:rPr>
      </w:pPr>
      <w:r w:rsidRPr="00E3135A">
        <w:rPr>
          <w:rFonts w:ascii="Calibri" w:eastAsia="Times New Roman" w:hAnsi="Calibri" w:cs="Times New Roman"/>
          <w:color w:val="000000"/>
          <w:sz w:val="24"/>
          <w:szCs w:val="24"/>
          <w:lang w:eastAsia="es-MX"/>
        </w:rPr>
        <w:t>Enzima transcriptasa inversa que facilita la transcripción del RNA viral dando un DNA típico de virus</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23"/>
        </w:numPr>
        <w:spacing w:after="0" w:line="240" w:lineRule="auto"/>
        <w:textAlignment w:val="baseline"/>
        <w:rPr>
          <w:rFonts w:ascii="Arial" w:eastAsia="Times New Roman" w:hAnsi="Arial" w:cs="Arial"/>
          <w:b/>
          <w:color w:val="0070C0"/>
          <w:sz w:val="24"/>
          <w:szCs w:val="24"/>
          <w:lang w:eastAsia="es-MX"/>
        </w:rPr>
      </w:pPr>
      <w:r w:rsidRPr="00337F96">
        <w:rPr>
          <w:rFonts w:ascii="Arial" w:eastAsia="Times New Roman" w:hAnsi="Arial" w:cs="Arial"/>
          <w:b/>
          <w:color w:val="0070C0"/>
          <w:sz w:val="24"/>
          <w:szCs w:val="24"/>
          <w:lang w:eastAsia="es-MX"/>
        </w:rPr>
        <w:t>(1978) Woese</w:t>
      </w:r>
    </w:p>
    <w:p w:rsidR="00337F96" w:rsidRDefault="00337F96" w:rsidP="00E3135A">
      <w:pPr>
        <w:pStyle w:val="Prrafodelista"/>
        <w:spacing w:after="0" w:line="240" w:lineRule="auto"/>
        <w:rPr>
          <w:rFonts w:ascii="Calibri" w:eastAsia="Times New Roman" w:hAnsi="Calibri" w:cs="Times New Roman"/>
          <w:color w:val="000000"/>
          <w:sz w:val="24"/>
          <w:szCs w:val="24"/>
          <w:lang w:eastAsia="es-MX"/>
        </w:rPr>
      </w:pPr>
      <w:r w:rsidRPr="00E3135A">
        <w:rPr>
          <w:rFonts w:ascii="Calibri" w:eastAsia="Times New Roman" w:hAnsi="Calibri" w:cs="Times New Roman"/>
          <w:color w:val="000000"/>
          <w:sz w:val="24"/>
          <w:szCs w:val="24"/>
          <w:lang w:eastAsia="es-MX"/>
        </w:rPr>
        <w:t>Archaea: son un grupo de microorganismos unicelulares</w:t>
      </w:r>
    </w:p>
    <w:p w:rsidR="00E3135A" w:rsidRPr="00E3135A" w:rsidRDefault="00E3135A" w:rsidP="00E3135A">
      <w:pPr>
        <w:pStyle w:val="Prrafodelista"/>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24"/>
        </w:numPr>
        <w:spacing w:after="0" w:line="240" w:lineRule="auto"/>
        <w:textAlignment w:val="baseline"/>
        <w:rPr>
          <w:rFonts w:ascii="Arial" w:eastAsia="Times New Roman" w:hAnsi="Arial" w:cs="Arial"/>
          <w:b/>
          <w:color w:val="0070C0"/>
          <w:sz w:val="24"/>
          <w:szCs w:val="24"/>
          <w:lang w:eastAsia="es-MX"/>
        </w:rPr>
      </w:pPr>
      <w:r w:rsidRPr="00337F96">
        <w:rPr>
          <w:rFonts w:ascii="Arial" w:eastAsia="Times New Roman" w:hAnsi="Arial" w:cs="Arial"/>
          <w:b/>
          <w:color w:val="0070C0"/>
          <w:sz w:val="24"/>
          <w:szCs w:val="24"/>
          <w:lang w:eastAsia="es-MX"/>
        </w:rPr>
        <w:t>(1978) Nathans, Arber y Smith</w:t>
      </w:r>
    </w:p>
    <w:p w:rsidR="00337F96" w:rsidRPr="00E3135A" w:rsidRDefault="00337F96" w:rsidP="00E3135A">
      <w:pPr>
        <w:pStyle w:val="Prrafodelista"/>
        <w:spacing w:after="200" w:line="240" w:lineRule="auto"/>
        <w:rPr>
          <w:rFonts w:ascii="Times New Roman" w:eastAsia="Times New Roman" w:hAnsi="Times New Roman" w:cs="Times New Roman"/>
          <w:sz w:val="24"/>
          <w:szCs w:val="24"/>
          <w:lang w:eastAsia="es-MX"/>
        </w:rPr>
      </w:pPr>
      <w:r w:rsidRPr="00E3135A">
        <w:rPr>
          <w:rFonts w:ascii="Calibri" w:eastAsia="Times New Roman" w:hAnsi="Calibri" w:cs="Times New Roman"/>
          <w:color w:val="000000"/>
          <w:sz w:val="24"/>
          <w:szCs w:val="24"/>
          <w:lang w:eastAsia="es-MX"/>
        </w:rPr>
        <w:t>Enzima de restricción (utilizada para la tecnología de DNA recombinante)</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25"/>
        </w:numPr>
        <w:spacing w:after="200" w:line="240" w:lineRule="auto"/>
        <w:textAlignment w:val="baseline"/>
        <w:rPr>
          <w:rFonts w:ascii="Arial" w:eastAsia="Times New Roman" w:hAnsi="Arial" w:cs="Arial"/>
          <w:color w:val="000000"/>
          <w:sz w:val="24"/>
          <w:szCs w:val="24"/>
          <w:lang w:eastAsia="es-MX"/>
        </w:rPr>
      </w:pPr>
      <w:r w:rsidRPr="00337F96">
        <w:rPr>
          <w:rFonts w:ascii="Arial" w:eastAsia="Times New Roman" w:hAnsi="Arial" w:cs="Arial"/>
          <w:b/>
          <w:color w:val="0070C0"/>
          <w:sz w:val="24"/>
          <w:szCs w:val="24"/>
          <w:lang w:eastAsia="es-MX"/>
        </w:rPr>
        <w:t>( 1981 ) Margulis</w:t>
      </w:r>
      <w:r w:rsidRPr="00337F96">
        <w:rPr>
          <w:rFonts w:ascii="Calibri" w:eastAsia="Times New Roman" w:hAnsi="Calibri" w:cs="Arial"/>
          <w:color w:val="000000"/>
          <w:sz w:val="24"/>
          <w:szCs w:val="24"/>
          <w:lang w:eastAsia="es-MX"/>
        </w:rPr>
        <w:t xml:space="preserve"> : origen de la célula eucariontes</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26"/>
        </w:numPr>
        <w:spacing w:after="200" w:line="240" w:lineRule="auto"/>
        <w:textAlignment w:val="baseline"/>
        <w:rPr>
          <w:rFonts w:ascii="Arial" w:eastAsia="Times New Roman" w:hAnsi="Arial" w:cs="Arial"/>
          <w:color w:val="000000"/>
          <w:sz w:val="24"/>
          <w:szCs w:val="24"/>
          <w:lang w:eastAsia="es-MX"/>
        </w:rPr>
      </w:pPr>
      <w:r w:rsidRPr="00337F96">
        <w:rPr>
          <w:rFonts w:ascii="Arial" w:eastAsia="Times New Roman" w:hAnsi="Arial" w:cs="Arial"/>
          <w:b/>
          <w:color w:val="0070C0"/>
          <w:sz w:val="24"/>
          <w:szCs w:val="24"/>
          <w:lang w:eastAsia="es-MX"/>
        </w:rPr>
        <w:t>(1982) Klug</w:t>
      </w:r>
      <w:r w:rsidRPr="00337F96">
        <w:rPr>
          <w:rFonts w:ascii="Calibri" w:eastAsia="Times New Roman" w:hAnsi="Calibri" w:cs="Arial"/>
          <w:color w:val="000000"/>
          <w:sz w:val="24"/>
          <w:szCs w:val="24"/>
          <w:lang w:eastAsia="es-MX"/>
        </w:rPr>
        <w:t>: estructura del virus de mosaico del tabaco</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27"/>
        </w:numPr>
        <w:spacing w:after="200" w:line="240" w:lineRule="auto"/>
        <w:textAlignment w:val="baseline"/>
        <w:rPr>
          <w:rFonts w:ascii="Arial" w:eastAsia="Times New Roman" w:hAnsi="Arial" w:cs="Arial"/>
          <w:color w:val="000000"/>
          <w:sz w:val="24"/>
          <w:szCs w:val="24"/>
          <w:lang w:eastAsia="es-MX"/>
        </w:rPr>
      </w:pPr>
      <w:r w:rsidRPr="00337F96">
        <w:rPr>
          <w:rFonts w:ascii="Arial" w:eastAsia="Times New Roman" w:hAnsi="Arial" w:cs="Arial"/>
          <w:b/>
          <w:color w:val="0070C0"/>
          <w:sz w:val="24"/>
          <w:szCs w:val="24"/>
          <w:lang w:eastAsia="es-MX"/>
        </w:rPr>
        <w:t>(1983) McClintock</w:t>
      </w:r>
      <w:r w:rsidRPr="00337F96">
        <w:rPr>
          <w:rFonts w:ascii="Calibri" w:eastAsia="Times New Roman" w:hAnsi="Calibri" w:cs="Arial"/>
          <w:color w:val="000000"/>
          <w:sz w:val="24"/>
          <w:szCs w:val="24"/>
          <w:lang w:eastAsia="es-MX"/>
        </w:rPr>
        <w:t xml:space="preserve"> ( Transposones )</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28"/>
        </w:numPr>
        <w:spacing w:after="200" w:line="240" w:lineRule="auto"/>
        <w:textAlignment w:val="baseline"/>
        <w:rPr>
          <w:rFonts w:ascii="Arial" w:eastAsia="Times New Roman" w:hAnsi="Arial" w:cs="Arial"/>
          <w:color w:val="000000"/>
          <w:sz w:val="24"/>
          <w:szCs w:val="24"/>
          <w:lang w:eastAsia="es-MX"/>
        </w:rPr>
      </w:pPr>
      <w:r w:rsidRPr="00337F96">
        <w:rPr>
          <w:rFonts w:ascii="Arial" w:eastAsia="Times New Roman" w:hAnsi="Arial" w:cs="Arial"/>
          <w:b/>
          <w:color w:val="0070C0"/>
          <w:sz w:val="24"/>
          <w:szCs w:val="24"/>
          <w:lang w:eastAsia="es-MX"/>
        </w:rPr>
        <w:t>(1994) Cano</w:t>
      </w:r>
      <w:r w:rsidRPr="00337F96">
        <w:rPr>
          <w:rFonts w:ascii="Calibri" w:eastAsia="Times New Roman" w:hAnsi="Calibri" w:cs="Arial"/>
          <w:color w:val="000000"/>
          <w:sz w:val="24"/>
          <w:szCs w:val="24"/>
          <w:lang w:eastAsia="es-MX"/>
        </w:rPr>
        <w:t>: informo que había cultivado bacterias de40 millones de años</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29"/>
        </w:numPr>
        <w:spacing w:after="200" w:line="240" w:lineRule="auto"/>
        <w:textAlignment w:val="baseline"/>
        <w:rPr>
          <w:rFonts w:ascii="Arial" w:eastAsia="Times New Roman" w:hAnsi="Arial" w:cs="Arial"/>
          <w:color w:val="000000"/>
          <w:sz w:val="24"/>
          <w:szCs w:val="24"/>
          <w:lang w:eastAsia="es-MX"/>
        </w:rPr>
      </w:pPr>
      <w:r w:rsidRPr="00337F96">
        <w:rPr>
          <w:rFonts w:ascii="Arial" w:eastAsia="Times New Roman" w:hAnsi="Arial" w:cs="Arial"/>
          <w:b/>
          <w:color w:val="0070C0"/>
          <w:sz w:val="24"/>
          <w:szCs w:val="24"/>
          <w:lang w:eastAsia="es-MX"/>
        </w:rPr>
        <w:t>(1997) Prusiner</w:t>
      </w:r>
      <w:r w:rsidRPr="00337F96">
        <w:rPr>
          <w:rFonts w:ascii="Calibri" w:eastAsia="Times New Roman" w:hAnsi="Calibri" w:cs="Arial"/>
          <w:color w:val="000000"/>
          <w:sz w:val="24"/>
          <w:szCs w:val="24"/>
          <w:lang w:eastAsia="es-MX"/>
        </w:rPr>
        <w:t xml:space="preserve"> : priones</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30"/>
        </w:numPr>
        <w:spacing w:after="200" w:line="240" w:lineRule="auto"/>
        <w:textAlignment w:val="baseline"/>
        <w:rPr>
          <w:rFonts w:ascii="Arial" w:eastAsia="Times New Roman" w:hAnsi="Arial" w:cs="Arial"/>
          <w:color w:val="000000"/>
          <w:lang w:eastAsia="es-MX"/>
        </w:rPr>
      </w:pPr>
      <w:r w:rsidRPr="00337F96">
        <w:rPr>
          <w:rFonts w:ascii="Arial" w:eastAsia="Times New Roman" w:hAnsi="Arial" w:cs="Arial"/>
          <w:b/>
          <w:color w:val="0070C0"/>
          <w:lang w:eastAsia="es-MX"/>
        </w:rPr>
        <w:t>1978-Carl R. Woese</w:t>
      </w:r>
      <w:r w:rsidRPr="00337F96">
        <w:rPr>
          <w:rFonts w:ascii="Calibri" w:eastAsia="Times New Roman" w:hAnsi="Calibri" w:cs="Arial"/>
          <w:color w:val="000000"/>
          <w:lang w:eastAsia="es-MX"/>
        </w:rPr>
        <w:t>: archaea</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31"/>
        </w:numPr>
        <w:spacing w:after="200" w:line="240" w:lineRule="auto"/>
        <w:textAlignment w:val="baseline"/>
        <w:rPr>
          <w:rFonts w:ascii="Arial" w:eastAsia="Times New Roman" w:hAnsi="Arial" w:cs="Arial"/>
          <w:color w:val="000000"/>
          <w:lang w:eastAsia="es-MX"/>
        </w:rPr>
      </w:pPr>
      <w:r w:rsidRPr="00337F96">
        <w:rPr>
          <w:rFonts w:ascii="Arial" w:eastAsia="Times New Roman" w:hAnsi="Arial" w:cs="Arial"/>
          <w:b/>
          <w:color w:val="0070C0"/>
          <w:lang w:eastAsia="es-MX"/>
        </w:rPr>
        <w:t>1981-Lynn Margulis</w:t>
      </w:r>
      <w:r w:rsidRPr="00337F96">
        <w:rPr>
          <w:rFonts w:ascii="Calibri" w:eastAsia="Times New Roman" w:hAnsi="Calibri" w:cs="Arial"/>
          <w:color w:val="000000"/>
          <w:lang w:eastAsia="es-MX"/>
        </w:rPr>
        <w:t>: Origen de las Células Eucariotas, Endosimbiosis</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32"/>
        </w:numPr>
        <w:spacing w:after="200" w:line="240" w:lineRule="auto"/>
        <w:textAlignment w:val="baseline"/>
        <w:rPr>
          <w:rFonts w:ascii="Arial" w:eastAsia="Times New Roman" w:hAnsi="Arial" w:cs="Arial"/>
          <w:color w:val="000000"/>
          <w:lang w:eastAsia="es-MX"/>
        </w:rPr>
      </w:pPr>
      <w:r w:rsidRPr="00337F96">
        <w:rPr>
          <w:rFonts w:ascii="Arial" w:eastAsia="Times New Roman" w:hAnsi="Arial" w:cs="Arial"/>
          <w:b/>
          <w:color w:val="0070C0"/>
          <w:lang w:eastAsia="es-MX"/>
        </w:rPr>
        <w:t>1982-Aaron Klug</w:t>
      </w:r>
      <w:r w:rsidRPr="00337F96">
        <w:rPr>
          <w:rFonts w:ascii="Calibri" w:eastAsia="Times New Roman" w:hAnsi="Calibri" w:cs="Arial"/>
          <w:color w:val="000000"/>
          <w:lang w:eastAsia="es-MX"/>
        </w:rPr>
        <w:t>: Virus del Mosaico del Tabaco Estructura</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33"/>
        </w:numPr>
        <w:spacing w:after="200" w:line="240" w:lineRule="auto"/>
        <w:textAlignment w:val="baseline"/>
        <w:rPr>
          <w:rFonts w:ascii="Arial" w:eastAsia="Times New Roman" w:hAnsi="Arial" w:cs="Arial"/>
          <w:color w:val="000000"/>
          <w:lang w:eastAsia="es-MX"/>
        </w:rPr>
      </w:pPr>
      <w:r w:rsidRPr="00337F96">
        <w:rPr>
          <w:rFonts w:ascii="Arial" w:eastAsia="Times New Roman" w:hAnsi="Arial" w:cs="Arial"/>
          <w:b/>
          <w:color w:val="0070C0"/>
          <w:lang w:eastAsia="es-MX"/>
        </w:rPr>
        <w:t>1983-Barbara McClintock</w:t>
      </w:r>
      <w:r w:rsidRPr="00337F96">
        <w:rPr>
          <w:rFonts w:ascii="Calibri" w:eastAsia="Times New Roman" w:hAnsi="Calibri" w:cs="Arial"/>
          <w:color w:val="000000"/>
          <w:lang w:eastAsia="es-MX"/>
        </w:rPr>
        <w:t>: Transposones</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34"/>
        </w:numPr>
        <w:spacing w:after="200" w:line="240" w:lineRule="auto"/>
        <w:textAlignment w:val="baseline"/>
        <w:rPr>
          <w:rFonts w:ascii="Arial" w:eastAsia="Times New Roman" w:hAnsi="Arial" w:cs="Arial"/>
          <w:color w:val="000000"/>
          <w:lang w:eastAsia="es-MX"/>
        </w:rPr>
      </w:pPr>
      <w:r w:rsidRPr="00337F96">
        <w:rPr>
          <w:rFonts w:ascii="Arial" w:eastAsia="Times New Roman" w:hAnsi="Arial" w:cs="Arial"/>
          <w:b/>
          <w:color w:val="0070C0"/>
          <w:lang w:eastAsia="es-MX"/>
        </w:rPr>
        <w:t>1988-Deisenhofer, Huber y Michel</w:t>
      </w:r>
      <w:r w:rsidRPr="00337F96">
        <w:rPr>
          <w:rFonts w:ascii="Calibri" w:eastAsia="Times New Roman" w:hAnsi="Calibri" w:cs="Arial"/>
          <w:color w:val="000000"/>
          <w:lang w:eastAsia="es-MX"/>
        </w:rPr>
        <w:t>: Pigmentos de la Fotosíntesis Bacteriana</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35"/>
        </w:numPr>
        <w:spacing w:after="200" w:line="240" w:lineRule="auto"/>
        <w:textAlignment w:val="baseline"/>
        <w:rPr>
          <w:rFonts w:ascii="Arial" w:eastAsia="Times New Roman" w:hAnsi="Arial" w:cs="Arial"/>
          <w:color w:val="000000"/>
          <w:lang w:eastAsia="es-MX"/>
        </w:rPr>
      </w:pPr>
      <w:r w:rsidRPr="00337F96">
        <w:rPr>
          <w:rFonts w:ascii="Arial" w:eastAsia="Times New Roman" w:hAnsi="Arial" w:cs="Arial"/>
          <w:b/>
          <w:color w:val="0070C0"/>
          <w:sz w:val="24"/>
          <w:lang w:eastAsia="es-MX"/>
        </w:rPr>
        <w:t>1994-Raul J.</w:t>
      </w:r>
      <w:r w:rsidRPr="00337F96">
        <w:rPr>
          <w:rFonts w:ascii="Calibri" w:eastAsia="Times New Roman" w:hAnsi="Calibri" w:cs="Arial"/>
          <w:color w:val="000000"/>
          <w:sz w:val="24"/>
          <w:lang w:eastAsia="es-MX"/>
        </w:rPr>
        <w:t xml:space="preserve"> </w:t>
      </w:r>
      <w:r w:rsidRPr="00337F96">
        <w:rPr>
          <w:rFonts w:ascii="Calibri" w:eastAsia="Times New Roman" w:hAnsi="Calibri" w:cs="Arial"/>
          <w:color w:val="000000"/>
          <w:lang w:eastAsia="es-MX"/>
        </w:rPr>
        <w:t>Cano: Informo que Había Cultivado Bacterias de 40 Millones de Años</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36"/>
        </w:numPr>
        <w:spacing w:after="200" w:line="240" w:lineRule="auto"/>
        <w:textAlignment w:val="baseline"/>
        <w:rPr>
          <w:rFonts w:ascii="Arial" w:eastAsia="Times New Roman" w:hAnsi="Arial" w:cs="Arial"/>
          <w:color w:val="000000"/>
          <w:lang w:eastAsia="es-MX"/>
        </w:rPr>
      </w:pPr>
      <w:r w:rsidRPr="00337F96">
        <w:rPr>
          <w:rFonts w:ascii="Arial" w:eastAsia="Times New Roman" w:hAnsi="Arial" w:cs="Arial"/>
          <w:b/>
          <w:color w:val="0070C0"/>
          <w:sz w:val="24"/>
          <w:lang w:eastAsia="es-MX"/>
        </w:rPr>
        <w:t>1997-Stanley B. Prusiner</w:t>
      </w:r>
      <w:r w:rsidRPr="00337F96">
        <w:rPr>
          <w:rFonts w:ascii="Calibri" w:eastAsia="Times New Roman" w:hAnsi="Calibri" w:cs="Arial"/>
          <w:color w:val="000000"/>
          <w:lang w:eastAsia="es-MX"/>
        </w:rPr>
        <w:t>: Descubre el Agente Patogeno de Las Enfermedades Transmisibles el Prion</w:t>
      </w:r>
    </w:p>
    <w:p w:rsidR="00337F96" w:rsidRPr="00337F96" w:rsidRDefault="00337F96" w:rsidP="00337F96">
      <w:pPr>
        <w:spacing w:after="0" w:line="240" w:lineRule="auto"/>
        <w:rPr>
          <w:rFonts w:ascii="Arial" w:eastAsia="Times New Roman" w:hAnsi="Arial" w:cs="Arial"/>
          <w:b/>
          <w:color w:val="0070C0"/>
          <w:sz w:val="28"/>
          <w:szCs w:val="24"/>
          <w:lang w:eastAsia="es-MX"/>
        </w:rPr>
      </w:pPr>
    </w:p>
    <w:p w:rsidR="00337F96" w:rsidRPr="00337F96" w:rsidRDefault="00337F96" w:rsidP="00337F96">
      <w:pPr>
        <w:numPr>
          <w:ilvl w:val="0"/>
          <w:numId w:val="37"/>
        </w:numPr>
        <w:spacing w:after="200" w:line="240" w:lineRule="auto"/>
        <w:textAlignment w:val="baseline"/>
        <w:rPr>
          <w:rFonts w:ascii="Arial" w:eastAsia="Times New Roman" w:hAnsi="Arial" w:cs="Arial"/>
          <w:color w:val="000000"/>
          <w:lang w:eastAsia="es-MX"/>
        </w:rPr>
      </w:pPr>
      <w:r w:rsidRPr="00337F96">
        <w:rPr>
          <w:rFonts w:ascii="Arial" w:eastAsia="Times New Roman" w:hAnsi="Arial" w:cs="Arial"/>
          <w:b/>
          <w:color w:val="0070C0"/>
          <w:sz w:val="24"/>
          <w:lang w:eastAsia="es-MX"/>
        </w:rPr>
        <w:t>1997-Frederick R. Blattner Y un Grupo de Investigadores</w:t>
      </w:r>
      <w:r w:rsidRPr="00337F96">
        <w:rPr>
          <w:rFonts w:ascii="Calibri" w:eastAsia="Times New Roman" w:hAnsi="Calibri" w:cs="Arial"/>
          <w:color w:val="000000"/>
          <w:lang w:eastAsia="es-MX"/>
        </w:rPr>
        <w:t>: Terminan de Secuenciar el Genoma de la Bacteria Escherichia Coli.</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38"/>
        </w:numPr>
        <w:spacing w:after="200" w:line="240" w:lineRule="auto"/>
        <w:textAlignment w:val="baseline"/>
        <w:rPr>
          <w:rFonts w:ascii="Arial" w:eastAsia="Times New Roman" w:hAnsi="Arial" w:cs="Arial"/>
          <w:color w:val="000000"/>
          <w:lang w:eastAsia="es-MX"/>
        </w:rPr>
      </w:pPr>
      <w:r w:rsidRPr="00337F96">
        <w:rPr>
          <w:rFonts w:ascii="Arial" w:eastAsia="Times New Roman" w:hAnsi="Arial" w:cs="Arial"/>
          <w:b/>
          <w:color w:val="0070C0"/>
          <w:sz w:val="24"/>
          <w:lang w:eastAsia="es-MX"/>
        </w:rPr>
        <w:t>1999-</w:t>
      </w:r>
      <w:r w:rsidRPr="00337F96">
        <w:rPr>
          <w:rFonts w:ascii="Calibri" w:eastAsia="Times New Roman" w:hAnsi="Calibri" w:cs="Arial"/>
          <w:color w:val="000000"/>
          <w:lang w:eastAsia="es-MX"/>
        </w:rPr>
        <w:t xml:space="preserve"> Se Descubre la Bacteria Gigante Thiomargarita Namibiensis</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39"/>
        </w:numPr>
        <w:spacing w:after="200" w:line="240" w:lineRule="auto"/>
        <w:textAlignment w:val="baseline"/>
        <w:rPr>
          <w:rFonts w:ascii="Arial" w:eastAsia="Times New Roman" w:hAnsi="Arial" w:cs="Arial"/>
          <w:color w:val="000000"/>
          <w:lang w:eastAsia="es-MX"/>
        </w:rPr>
      </w:pPr>
      <w:r w:rsidRPr="00337F96">
        <w:rPr>
          <w:rFonts w:ascii="Arial" w:eastAsia="Times New Roman" w:hAnsi="Arial" w:cs="Arial"/>
          <w:b/>
          <w:color w:val="0070C0"/>
          <w:sz w:val="24"/>
          <w:lang w:eastAsia="es-MX"/>
        </w:rPr>
        <w:t>2000-Heidelberg y Col</w:t>
      </w:r>
      <w:r w:rsidRPr="00337F96">
        <w:rPr>
          <w:rFonts w:ascii="Calibri" w:eastAsia="Times New Roman" w:hAnsi="Calibri" w:cs="Arial"/>
          <w:color w:val="000000"/>
          <w:lang w:eastAsia="es-MX"/>
        </w:rPr>
        <w:t>: Descubren que Vibrio Cholerae Tiene dos Cromosomas Circulares</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40"/>
        </w:numPr>
        <w:spacing w:after="200" w:line="240" w:lineRule="auto"/>
        <w:textAlignment w:val="baseline"/>
        <w:rPr>
          <w:rFonts w:ascii="Arial" w:eastAsia="Times New Roman" w:hAnsi="Arial" w:cs="Arial"/>
          <w:color w:val="000000"/>
          <w:lang w:eastAsia="es-MX"/>
        </w:rPr>
      </w:pPr>
      <w:r w:rsidRPr="00337F96">
        <w:rPr>
          <w:rFonts w:ascii="Arial" w:eastAsia="Times New Roman" w:hAnsi="Arial" w:cs="Arial"/>
          <w:b/>
          <w:color w:val="0070C0"/>
          <w:sz w:val="24"/>
          <w:lang w:eastAsia="es-MX"/>
        </w:rPr>
        <w:t>2002-Hopwood y Col</w:t>
      </w:r>
      <w:r w:rsidRPr="00337F96">
        <w:rPr>
          <w:rFonts w:ascii="Calibri" w:eastAsia="Times New Roman" w:hAnsi="Calibri" w:cs="Arial"/>
          <w:color w:val="000000"/>
          <w:lang w:eastAsia="es-MX"/>
        </w:rPr>
        <w:t>: Realizaron la Secuenciacion del Genoma de Streptomyces Coelicolor</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41"/>
        </w:numPr>
        <w:spacing w:after="200" w:line="240" w:lineRule="auto"/>
        <w:textAlignment w:val="baseline"/>
        <w:rPr>
          <w:rFonts w:ascii="Arial" w:eastAsia="Times New Roman" w:hAnsi="Arial" w:cs="Arial"/>
          <w:color w:val="000000"/>
          <w:lang w:eastAsia="es-MX"/>
        </w:rPr>
      </w:pPr>
      <w:r w:rsidRPr="00337F96">
        <w:rPr>
          <w:rFonts w:ascii="Arial" w:eastAsia="Times New Roman" w:hAnsi="Arial" w:cs="Arial"/>
          <w:b/>
          <w:color w:val="0070C0"/>
          <w:sz w:val="24"/>
          <w:lang w:eastAsia="es-MX"/>
        </w:rPr>
        <w:t>2003-</w:t>
      </w:r>
      <w:r w:rsidRPr="00337F96">
        <w:rPr>
          <w:rFonts w:ascii="Calibri" w:eastAsia="Times New Roman" w:hAnsi="Calibri" w:cs="Arial"/>
          <w:color w:val="000000"/>
          <w:lang w:eastAsia="es-MX"/>
        </w:rPr>
        <w:t>Aparece la Gripa Aviar en Asia</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42"/>
        </w:numPr>
        <w:spacing w:after="200" w:line="240" w:lineRule="auto"/>
        <w:textAlignment w:val="baseline"/>
        <w:rPr>
          <w:rFonts w:ascii="Arial" w:eastAsia="Times New Roman" w:hAnsi="Arial" w:cs="Arial"/>
          <w:color w:val="000000"/>
          <w:lang w:eastAsia="es-MX"/>
        </w:rPr>
      </w:pPr>
      <w:r w:rsidRPr="00337F96">
        <w:rPr>
          <w:rFonts w:ascii="Arial" w:eastAsia="Times New Roman" w:hAnsi="Arial" w:cs="Arial"/>
          <w:b/>
          <w:color w:val="0070C0"/>
          <w:sz w:val="24"/>
          <w:lang w:eastAsia="es-MX"/>
        </w:rPr>
        <w:lastRenderedPageBreak/>
        <w:t>2004-</w:t>
      </w:r>
      <w:r w:rsidRPr="00337F96">
        <w:rPr>
          <w:rFonts w:ascii="Calibri" w:eastAsia="Times New Roman" w:hAnsi="Calibri" w:cs="Arial"/>
          <w:color w:val="000000"/>
          <w:lang w:eastAsia="es-MX"/>
        </w:rPr>
        <w:t>Secuenciacion del Genoma de Legionella Pneumophila, enfermedad del legionario</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43"/>
        </w:numPr>
        <w:spacing w:after="200" w:line="240" w:lineRule="auto"/>
        <w:textAlignment w:val="baseline"/>
        <w:rPr>
          <w:rFonts w:ascii="Arial" w:eastAsia="Times New Roman" w:hAnsi="Arial" w:cs="Arial"/>
          <w:color w:val="000000"/>
          <w:lang w:eastAsia="es-MX"/>
        </w:rPr>
      </w:pPr>
      <w:r w:rsidRPr="00337F96">
        <w:rPr>
          <w:rFonts w:ascii="Arial" w:eastAsia="Times New Roman" w:hAnsi="Arial" w:cs="Arial"/>
          <w:b/>
          <w:color w:val="0070C0"/>
          <w:sz w:val="24"/>
          <w:lang w:eastAsia="es-MX"/>
        </w:rPr>
        <w:t>2009</w:t>
      </w:r>
      <w:r w:rsidRPr="00337F96">
        <w:rPr>
          <w:rFonts w:ascii="Calibri" w:eastAsia="Times New Roman" w:hAnsi="Calibri" w:cs="Arial"/>
          <w:color w:val="000000"/>
          <w:lang w:eastAsia="es-MX"/>
        </w:rPr>
        <w:t>- Brote de Gripe Porcina en Mexico</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44"/>
        </w:numPr>
        <w:spacing w:after="200" w:line="240" w:lineRule="auto"/>
        <w:textAlignment w:val="baseline"/>
        <w:rPr>
          <w:rFonts w:ascii="Arial" w:eastAsia="Times New Roman" w:hAnsi="Arial" w:cs="Arial"/>
          <w:color w:val="000000"/>
          <w:lang w:eastAsia="es-MX"/>
        </w:rPr>
      </w:pPr>
      <w:r w:rsidRPr="00337F96">
        <w:rPr>
          <w:rFonts w:ascii="Arial" w:eastAsia="Times New Roman" w:hAnsi="Arial" w:cs="Arial"/>
          <w:b/>
          <w:color w:val="0070C0"/>
          <w:sz w:val="24"/>
          <w:lang w:eastAsia="es-MX"/>
        </w:rPr>
        <w:t>2009</w:t>
      </w:r>
      <w:r w:rsidRPr="00337F96">
        <w:rPr>
          <w:rFonts w:ascii="Calibri" w:eastAsia="Times New Roman" w:hAnsi="Calibri" w:cs="Arial"/>
          <w:color w:val="000000"/>
          <w:lang w:eastAsia="es-MX"/>
        </w:rPr>
        <w:t>-Se Descubre el Proceso de Esporulación  en Mycobacterium</w:t>
      </w:r>
    </w:p>
    <w:p w:rsidR="00337F96" w:rsidRPr="00337F96" w:rsidRDefault="00337F96" w:rsidP="00337F96">
      <w:pPr>
        <w:spacing w:after="0" w:line="240" w:lineRule="auto"/>
        <w:rPr>
          <w:rFonts w:ascii="Times New Roman" w:eastAsia="Times New Roman" w:hAnsi="Times New Roman" w:cs="Times New Roman"/>
          <w:sz w:val="24"/>
          <w:szCs w:val="24"/>
          <w:lang w:eastAsia="es-MX"/>
        </w:rPr>
      </w:pPr>
    </w:p>
    <w:p w:rsidR="00337F96" w:rsidRPr="00337F96" w:rsidRDefault="00337F96" w:rsidP="00337F96">
      <w:pPr>
        <w:numPr>
          <w:ilvl w:val="0"/>
          <w:numId w:val="45"/>
        </w:numPr>
        <w:spacing w:after="200" w:line="240" w:lineRule="auto"/>
        <w:textAlignment w:val="baseline"/>
        <w:rPr>
          <w:rFonts w:ascii="Arial" w:eastAsia="Times New Roman" w:hAnsi="Arial" w:cs="Arial"/>
          <w:color w:val="000000"/>
          <w:lang w:eastAsia="es-MX"/>
        </w:rPr>
      </w:pPr>
      <w:r w:rsidRPr="00337F96">
        <w:rPr>
          <w:rFonts w:ascii="Arial" w:eastAsia="Times New Roman" w:hAnsi="Arial" w:cs="Arial"/>
          <w:b/>
          <w:color w:val="0070C0"/>
          <w:sz w:val="24"/>
          <w:lang w:eastAsia="es-MX"/>
        </w:rPr>
        <w:t>2009</w:t>
      </w:r>
      <w:r w:rsidRPr="00337F96">
        <w:rPr>
          <w:rFonts w:ascii="Calibri" w:eastAsia="Times New Roman" w:hAnsi="Calibri" w:cs="Arial"/>
          <w:color w:val="000000"/>
          <w:lang w:eastAsia="es-MX"/>
        </w:rPr>
        <w:t>-Bacillus Subtilis Puede Producir Dos Esporas en la Misma Célula Madre</w:t>
      </w:r>
    </w:p>
    <w:p w:rsidR="00337F96" w:rsidRPr="00337F96" w:rsidRDefault="00337F96" w:rsidP="00337F96">
      <w:pPr>
        <w:spacing w:after="240" w:line="240" w:lineRule="auto"/>
        <w:rPr>
          <w:rFonts w:ascii="Times New Roman" w:eastAsia="Times New Roman" w:hAnsi="Times New Roman" w:cs="Times New Roman"/>
          <w:sz w:val="24"/>
          <w:szCs w:val="24"/>
          <w:lang w:eastAsia="es-MX"/>
        </w:rPr>
      </w:pPr>
      <w:r w:rsidRPr="00337F96">
        <w:rPr>
          <w:rFonts w:ascii="Times New Roman" w:eastAsia="Times New Roman" w:hAnsi="Times New Roman" w:cs="Times New Roman"/>
          <w:sz w:val="24"/>
          <w:szCs w:val="24"/>
          <w:lang w:eastAsia="es-MX"/>
        </w:rPr>
        <w:br/>
      </w:r>
      <w:r w:rsidRPr="00337F96">
        <w:rPr>
          <w:rFonts w:ascii="Times New Roman" w:eastAsia="Times New Roman" w:hAnsi="Times New Roman" w:cs="Times New Roman"/>
          <w:sz w:val="24"/>
          <w:szCs w:val="24"/>
          <w:lang w:eastAsia="es-MX"/>
        </w:rPr>
        <w:br/>
      </w:r>
      <w:r w:rsidRPr="00337F96">
        <w:rPr>
          <w:rFonts w:ascii="Times New Roman" w:eastAsia="Times New Roman" w:hAnsi="Times New Roman" w:cs="Times New Roman"/>
          <w:sz w:val="24"/>
          <w:szCs w:val="24"/>
          <w:lang w:eastAsia="es-MX"/>
        </w:rPr>
        <w:br/>
      </w:r>
      <w:r w:rsidRPr="00337F96">
        <w:rPr>
          <w:rFonts w:ascii="Times New Roman" w:eastAsia="Times New Roman" w:hAnsi="Times New Roman" w:cs="Times New Roman"/>
          <w:sz w:val="24"/>
          <w:szCs w:val="24"/>
          <w:lang w:eastAsia="es-MX"/>
        </w:rPr>
        <w:br/>
      </w:r>
      <w:r w:rsidRPr="00337F96">
        <w:rPr>
          <w:rFonts w:ascii="Times New Roman" w:eastAsia="Times New Roman" w:hAnsi="Times New Roman" w:cs="Times New Roman"/>
          <w:sz w:val="24"/>
          <w:szCs w:val="24"/>
          <w:lang w:eastAsia="es-MX"/>
        </w:rPr>
        <w:br/>
      </w:r>
      <w:r w:rsidRPr="00337F96">
        <w:rPr>
          <w:rFonts w:ascii="Times New Roman" w:eastAsia="Times New Roman" w:hAnsi="Times New Roman" w:cs="Times New Roman"/>
          <w:sz w:val="24"/>
          <w:szCs w:val="24"/>
          <w:lang w:eastAsia="es-MX"/>
        </w:rPr>
        <w:br/>
      </w:r>
      <w:r w:rsidRPr="00337F96">
        <w:rPr>
          <w:rFonts w:ascii="Times New Roman" w:eastAsia="Times New Roman" w:hAnsi="Times New Roman" w:cs="Times New Roman"/>
          <w:sz w:val="24"/>
          <w:szCs w:val="24"/>
          <w:lang w:eastAsia="es-MX"/>
        </w:rPr>
        <w:br/>
      </w:r>
      <w:r w:rsidRPr="00337F96">
        <w:rPr>
          <w:rFonts w:ascii="Times New Roman" w:eastAsia="Times New Roman" w:hAnsi="Times New Roman" w:cs="Times New Roman"/>
          <w:sz w:val="24"/>
          <w:szCs w:val="24"/>
          <w:lang w:eastAsia="es-MX"/>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263"/>
        <w:gridCol w:w="1807"/>
      </w:tblGrid>
      <w:tr w:rsidR="00337F96" w:rsidRPr="00337F96" w:rsidTr="00E3135A">
        <w:tc>
          <w:tcPr>
            <w:tcW w:w="0" w:type="auto"/>
            <w:shd w:val="clear" w:color="auto" w:fill="FFFFFF"/>
            <w:tcMar>
              <w:top w:w="0" w:type="dxa"/>
              <w:left w:w="108" w:type="dxa"/>
              <w:bottom w:w="0" w:type="dxa"/>
              <w:right w:w="108" w:type="dxa"/>
            </w:tcMar>
            <w:hideMark/>
          </w:tcPr>
          <w:p w:rsidR="00337F96" w:rsidRPr="00337F96" w:rsidRDefault="00337F96" w:rsidP="00337F96">
            <w:pPr>
              <w:spacing w:after="0" w:line="0" w:lineRule="atLeast"/>
              <w:rPr>
                <w:rFonts w:ascii="Times New Roman" w:eastAsia="Times New Roman" w:hAnsi="Times New Roman" w:cs="Times New Roman"/>
                <w:sz w:val="24"/>
                <w:szCs w:val="24"/>
                <w:lang w:eastAsia="es-MX"/>
              </w:rPr>
            </w:pPr>
            <w:r w:rsidRPr="00337F96">
              <w:rPr>
                <w:rFonts w:ascii="Times New Roman" w:eastAsia="Times New Roman" w:hAnsi="Times New Roman" w:cs="Times New Roman"/>
                <w:b/>
                <w:bCs/>
                <w:color w:val="000000"/>
                <w:sz w:val="24"/>
                <w:szCs w:val="24"/>
                <w:shd w:val="clear" w:color="auto" w:fill="FFFF00"/>
                <w:lang w:eastAsia="es-MX"/>
              </w:rPr>
              <w:t>Rubro</w:t>
            </w:r>
          </w:p>
        </w:tc>
        <w:tc>
          <w:tcPr>
            <w:tcW w:w="1807" w:type="dxa"/>
            <w:shd w:val="clear" w:color="auto" w:fill="FFFFFF"/>
            <w:tcMar>
              <w:top w:w="0" w:type="dxa"/>
              <w:left w:w="108" w:type="dxa"/>
              <w:bottom w:w="0" w:type="dxa"/>
              <w:right w:w="108" w:type="dxa"/>
            </w:tcMar>
            <w:hideMark/>
          </w:tcPr>
          <w:p w:rsidR="00337F96" w:rsidRPr="00337F96" w:rsidRDefault="00337F96" w:rsidP="00337F96">
            <w:pPr>
              <w:spacing w:after="0" w:line="0" w:lineRule="atLeast"/>
              <w:rPr>
                <w:rFonts w:ascii="Times New Roman" w:eastAsia="Times New Roman" w:hAnsi="Times New Roman" w:cs="Times New Roman"/>
                <w:sz w:val="24"/>
                <w:szCs w:val="24"/>
                <w:lang w:eastAsia="es-MX"/>
              </w:rPr>
            </w:pPr>
            <w:r w:rsidRPr="00337F96">
              <w:rPr>
                <w:rFonts w:ascii="Times New Roman" w:eastAsia="Times New Roman" w:hAnsi="Times New Roman" w:cs="Times New Roman"/>
                <w:b/>
                <w:bCs/>
                <w:color w:val="000000"/>
                <w:sz w:val="24"/>
                <w:szCs w:val="24"/>
                <w:shd w:val="clear" w:color="auto" w:fill="FFFF00"/>
                <w:lang w:eastAsia="es-MX"/>
              </w:rPr>
              <w:t>Puntos</w:t>
            </w:r>
            <w:r w:rsidRPr="00337F96">
              <w:rPr>
                <w:rFonts w:ascii="Times New Roman" w:eastAsia="Times New Roman" w:hAnsi="Times New Roman" w:cs="Times New Roman"/>
                <w:b/>
                <w:bCs/>
                <w:color w:val="000000"/>
                <w:sz w:val="24"/>
                <w:szCs w:val="24"/>
                <w:lang w:eastAsia="es-MX"/>
              </w:rPr>
              <w:t> </w:t>
            </w:r>
          </w:p>
        </w:tc>
      </w:tr>
      <w:tr w:rsidR="00337F96" w:rsidRPr="00337F96" w:rsidTr="00E3135A">
        <w:tc>
          <w:tcPr>
            <w:tcW w:w="0" w:type="auto"/>
            <w:shd w:val="clear" w:color="auto" w:fill="EBF1DD"/>
            <w:tcMar>
              <w:top w:w="0" w:type="dxa"/>
              <w:left w:w="108" w:type="dxa"/>
              <w:bottom w:w="0" w:type="dxa"/>
              <w:right w:w="108" w:type="dxa"/>
            </w:tcMar>
            <w:hideMark/>
          </w:tcPr>
          <w:p w:rsidR="00337F96" w:rsidRPr="00337F96" w:rsidRDefault="00337F96" w:rsidP="00337F96">
            <w:pPr>
              <w:spacing w:after="0" w:line="0" w:lineRule="atLeast"/>
              <w:rPr>
                <w:rFonts w:ascii="Times New Roman" w:eastAsia="Times New Roman" w:hAnsi="Times New Roman" w:cs="Times New Roman"/>
                <w:sz w:val="24"/>
                <w:szCs w:val="24"/>
                <w:lang w:eastAsia="es-MX"/>
              </w:rPr>
            </w:pPr>
            <w:r w:rsidRPr="00337F96">
              <w:rPr>
                <w:rFonts w:ascii="Times New Roman" w:eastAsia="Times New Roman" w:hAnsi="Times New Roman" w:cs="Times New Roman"/>
                <w:b/>
                <w:bCs/>
                <w:color w:val="000000"/>
                <w:sz w:val="24"/>
                <w:szCs w:val="24"/>
                <w:lang w:eastAsia="es-MX"/>
              </w:rPr>
              <w:t>Pertinencia</w:t>
            </w:r>
          </w:p>
        </w:tc>
        <w:tc>
          <w:tcPr>
            <w:tcW w:w="1807" w:type="dxa"/>
            <w:shd w:val="clear" w:color="auto" w:fill="EBF1DD"/>
            <w:tcMar>
              <w:top w:w="0" w:type="dxa"/>
              <w:left w:w="108" w:type="dxa"/>
              <w:bottom w:w="0" w:type="dxa"/>
              <w:right w:w="108" w:type="dxa"/>
            </w:tcMar>
            <w:hideMark/>
          </w:tcPr>
          <w:p w:rsidR="00337F96" w:rsidRPr="00337F96" w:rsidRDefault="00337F96" w:rsidP="00337F96">
            <w:pPr>
              <w:spacing w:after="0" w:line="240" w:lineRule="auto"/>
              <w:rPr>
                <w:rFonts w:ascii="Times New Roman" w:eastAsia="Times New Roman" w:hAnsi="Times New Roman" w:cs="Times New Roman"/>
                <w:sz w:val="1"/>
                <w:szCs w:val="24"/>
                <w:lang w:eastAsia="es-MX"/>
              </w:rPr>
            </w:pPr>
          </w:p>
        </w:tc>
      </w:tr>
      <w:tr w:rsidR="00337F96" w:rsidRPr="00337F96" w:rsidTr="00E3135A">
        <w:tc>
          <w:tcPr>
            <w:tcW w:w="0" w:type="auto"/>
            <w:tcMar>
              <w:top w:w="0" w:type="dxa"/>
              <w:left w:w="108" w:type="dxa"/>
              <w:bottom w:w="0" w:type="dxa"/>
              <w:right w:w="108" w:type="dxa"/>
            </w:tcMar>
            <w:hideMark/>
          </w:tcPr>
          <w:p w:rsidR="00337F96" w:rsidRPr="00337F96" w:rsidRDefault="00337F96" w:rsidP="00337F96">
            <w:pPr>
              <w:spacing w:after="0" w:line="0" w:lineRule="atLeast"/>
              <w:rPr>
                <w:rFonts w:ascii="Times New Roman" w:eastAsia="Times New Roman" w:hAnsi="Times New Roman" w:cs="Times New Roman"/>
                <w:sz w:val="24"/>
                <w:szCs w:val="24"/>
                <w:lang w:eastAsia="es-MX"/>
              </w:rPr>
            </w:pPr>
            <w:r w:rsidRPr="00337F96">
              <w:rPr>
                <w:rFonts w:ascii="Times New Roman" w:eastAsia="Times New Roman" w:hAnsi="Times New Roman" w:cs="Times New Roman"/>
                <w:b/>
                <w:bCs/>
                <w:color w:val="000000"/>
                <w:sz w:val="24"/>
                <w:szCs w:val="24"/>
                <w:lang w:eastAsia="es-MX"/>
              </w:rPr>
              <w:t>Claridad y calidad de la tarea</w:t>
            </w:r>
          </w:p>
        </w:tc>
        <w:tc>
          <w:tcPr>
            <w:tcW w:w="1807" w:type="dxa"/>
            <w:tcMar>
              <w:top w:w="0" w:type="dxa"/>
              <w:left w:w="108" w:type="dxa"/>
              <w:bottom w:w="0" w:type="dxa"/>
              <w:right w:w="108" w:type="dxa"/>
            </w:tcMar>
            <w:hideMark/>
          </w:tcPr>
          <w:p w:rsidR="00337F96" w:rsidRPr="00337F96" w:rsidRDefault="00337F96" w:rsidP="00337F96">
            <w:pPr>
              <w:spacing w:after="0" w:line="240" w:lineRule="auto"/>
              <w:rPr>
                <w:rFonts w:ascii="Times New Roman" w:eastAsia="Times New Roman" w:hAnsi="Times New Roman" w:cs="Times New Roman"/>
                <w:sz w:val="1"/>
                <w:szCs w:val="24"/>
                <w:lang w:eastAsia="es-MX"/>
              </w:rPr>
            </w:pPr>
          </w:p>
        </w:tc>
      </w:tr>
      <w:tr w:rsidR="00337F96" w:rsidRPr="00337F96" w:rsidTr="00E3135A">
        <w:tc>
          <w:tcPr>
            <w:tcW w:w="0" w:type="auto"/>
            <w:shd w:val="clear" w:color="auto" w:fill="EBF1DD"/>
            <w:tcMar>
              <w:top w:w="0" w:type="dxa"/>
              <w:left w:w="108" w:type="dxa"/>
              <w:bottom w:w="0" w:type="dxa"/>
              <w:right w:w="108" w:type="dxa"/>
            </w:tcMar>
            <w:hideMark/>
          </w:tcPr>
          <w:p w:rsidR="00337F96" w:rsidRPr="00337F96" w:rsidRDefault="00337F96" w:rsidP="00337F96">
            <w:pPr>
              <w:spacing w:after="0" w:line="0" w:lineRule="atLeast"/>
              <w:rPr>
                <w:rFonts w:ascii="Times New Roman" w:eastAsia="Times New Roman" w:hAnsi="Times New Roman" w:cs="Times New Roman"/>
                <w:sz w:val="24"/>
                <w:szCs w:val="24"/>
                <w:lang w:eastAsia="es-MX"/>
              </w:rPr>
            </w:pPr>
            <w:r w:rsidRPr="00337F96">
              <w:rPr>
                <w:rFonts w:ascii="Times New Roman" w:eastAsia="Times New Roman" w:hAnsi="Times New Roman" w:cs="Times New Roman"/>
                <w:b/>
                <w:bCs/>
                <w:color w:val="000000"/>
                <w:sz w:val="24"/>
                <w:szCs w:val="24"/>
                <w:lang w:eastAsia="es-MX"/>
              </w:rPr>
              <w:t>Referencias </w:t>
            </w:r>
          </w:p>
        </w:tc>
        <w:tc>
          <w:tcPr>
            <w:tcW w:w="1807" w:type="dxa"/>
            <w:shd w:val="clear" w:color="auto" w:fill="EBF1DD"/>
            <w:tcMar>
              <w:top w:w="0" w:type="dxa"/>
              <w:left w:w="108" w:type="dxa"/>
              <w:bottom w:w="0" w:type="dxa"/>
              <w:right w:w="108" w:type="dxa"/>
            </w:tcMar>
            <w:hideMark/>
          </w:tcPr>
          <w:p w:rsidR="00337F96" w:rsidRPr="00337F96" w:rsidRDefault="00337F96" w:rsidP="00337F96">
            <w:pPr>
              <w:spacing w:after="0" w:line="240" w:lineRule="auto"/>
              <w:rPr>
                <w:rFonts w:ascii="Times New Roman" w:eastAsia="Times New Roman" w:hAnsi="Times New Roman" w:cs="Times New Roman"/>
                <w:sz w:val="1"/>
                <w:szCs w:val="24"/>
                <w:lang w:eastAsia="es-MX"/>
              </w:rPr>
            </w:pPr>
          </w:p>
        </w:tc>
      </w:tr>
      <w:tr w:rsidR="00337F96" w:rsidRPr="00337F96" w:rsidTr="00E3135A">
        <w:tc>
          <w:tcPr>
            <w:tcW w:w="0" w:type="auto"/>
            <w:tcMar>
              <w:top w:w="0" w:type="dxa"/>
              <w:left w:w="108" w:type="dxa"/>
              <w:bottom w:w="0" w:type="dxa"/>
              <w:right w:w="108" w:type="dxa"/>
            </w:tcMar>
            <w:hideMark/>
          </w:tcPr>
          <w:p w:rsidR="00337F96" w:rsidRPr="00337F96" w:rsidRDefault="00337F96" w:rsidP="00337F96">
            <w:pPr>
              <w:spacing w:after="0" w:line="0" w:lineRule="atLeast"/>
              <w:rPr>
                <w:rFonts w:ascii="Times New Roman" w:eastAsia="Times New Roman" w:hAnsi="Times New Roman" w:cs="Times New Roman"/>
                <w:sz w:val="24"/>
                <w:szCs w:val="24"/>
                <w:lang w:eastAsia="es-MX"/>
              </w:rPr>
            </w:pPr>
            <w:r w:rsidRPr="00337F96">
              <w:rPr>
                <w:rFonts w:ascii="Times New Roman" w:eastAsia="Times New Roman" w:hAnsi="Times New Roman" w:cs="Times New Roman"/>
                <w:b/>
                <w:bCs/>
                <w:color w:val="000000"/>
                <w:sz w:val="24"/>
                <w:szCs w:val="24"/>
                <w:lang w:eastAsia="es-MX"/>
              </w:rPr>
              <w:t>Organización </w:t>
            </w:r>
          </w:p>
        </w:tc>
        <w:tc>
          <w:tcPr>
            <w:tcW w:w="1807" w:type="dxa"/>
            <w:tcMar>
              <w:top w:w="0" w:type="dxa"/>
              <w:left w:w="108" w:type="dxa"/>
              <w:bottom w:w="0" w:type="dxa"/>
              <w:right w:w="108" w:type="dxa"/>
            </w:tcMar>
            <w:hideMark/>
          </w:tcPr>
          <w:p w:rsidR="00337F96" w:rsidRPr="00337F96" w:rsidRDefault="00337F96" w:rsidP="00337F96">
            <w:pPr>
              <w:spacing w:after="0" w:line="240" w:lineRule="auto"/>
              <w:rPr>
                <w:rFonts w:ascii="Times New Roman" w:eastAsia="Times New Roman" w:hAnsi="Times New Roman" w:cs="Times New Roman"/>
                <w:sz w:val="1"/>
                <w:szCs w:val="24"/>
                <w:lang w:eastAsia="es-MX"/>
              </w:rPr>
            </w:pPr>
          </w:p>
        </w:tc>
      </w:tr>
      <w:tr w:rsidR="00337F96" w:rsidRPr="00337F96" w:rsidTr="00E3135A">
        <w:tc>
          <w:tcPr>
            <w:tcW w:w="0" w:type="auto"/>
            <w:shd w:val="clear" w:color="auto" w:fill="EBF1DD"/>
            <w:tcMar>
              <w:top w:w="0" w:type="dxa"/>
              <w:left w:w="108" w:type="dxa"/>
              <w:bottom w:w="0" w:type="dxa"/>
              <w:right w:w="108" w:type="dxa"/>
            </w:tcMar>
            <w:hideMark/>
          </w:tcPr>
          <w:p w:rsidR="00337F96" w:rsidRPr="00337F96" w:rsidRDefault="00337F96" w:rsidP="00337F96">
            <w:pPr>
              <w:spacing w:after="0" w:line="0" w:lineRule="atLeast"/>
              <w:rPr>
                <w:rFonts w:ascii="Times New Roman" w:eastAsia="Times New Roman" w:hAnsi="Times New Roman" w:cs="Times New Roman"/>
                <w:sz w:val="24"/>
                <w:szCs w:val="24"/>
                <w:lang w:eastAsia="es-MX"/>
              </w:rPr>
            </w:pPr>
            <w:r w:rsidRPr="00337F96">
              <w:rPr>
                <w:rFonts w:ascii="Times New Roman" w:eastAsia="Times New Roman" w:hAnsi="Times New Roman" w:cs="Times New Roman"/>
                <w:b/>
                <w:bCs/>
                <w:color w:val="000000"/>
                <w:sz w:val="24"/>
                <w:szCs w:val="24"/>
                <w:lang w:eastAsia="es-MX"/>
              </w:rPr>
              <w:t>Co-evaluación </w:t>
            </w:r>
          </w:p>
        </w:tc>
        <w:tc>
          <w:tcPr>
            <w:tcW w:w="1807" w:type="dxa"/>
            <w:shd w:val="clear" w:color="auto" w:fill="EBF1DD"/>
            <w:tcMar>
              <w:top w:w="0" w:type="dxa"/>
              <w:left w:w="108" w:type="dxa"/>
              <w:bottom w:w="0" w:type="dxa"/>
              <w:right w:w="108" w:type="dxa"/>
            </w:tcMar>
            <w:hideMark/>
          </w:tcPr>
          <w:p w:rsidR="00337F96" w:rsidRPr="00337F96" w:rsidRDefault="00337F96" w:rsidP="00337F96">
            <w:pPr>
              <w:spacing w:after="0" w:line="240" w:lineRule="auto"/>
              <w:rPr>
                <w:rFonts w:ascii="Times New Roman" w:eastAsia="Times New Roman" w:hAnsi="Times New Roman" w:cs="Times New Roman"/>
                <w:sz w:val="1"/>
                <w:szCs w:val="24"/>
                <w:lang w:eastAsia="es-MX"/>
              </w:rPr>
            </w:pPr>
          </w:p>
        </w:tc>
      </w:tr>
      <w:tr w:rsidR="00337F96" w:rsidRPr="00337F96" w:rsidTr="00E3135A">
        <w:tc>
          <w:tcPr>
            <w:tcW w:w="0" w:type="auto"/>
            <w:tcMar>
              <w:top w:w="0" w:type="dxa"/>
              <w:left w:w="108" w:type="dxa"/>
              <w:bottom w:w="0" w:type="dxa"/>
              <w:right w:w="108" w:type="dxa"/>
            </w:tcMar>
            <w:hideMark/>
          </w:tcPr>
          <w:p w:rsidR="00337F96" w:rsidRPr="00337F96" w:rsidRDefault="00337F96" w:rsidP="00337F96">
            <w:pPr>
              <w:spacing w:after="0" w:line="0" w:lineRule="atLeast"/>
              <w:rPr>
                <w:rFonts w:ascii="Times New Roman" w:eastAsia="Times New Roman" w:hAnsi="Times New Roman" w:cs="Times New Roman"/>
                <w:sz w:val="24"/>
                <w:szCs w:val="24"/>
                <w:lang w:eastAsia="es-MX"/>
              </w:rPr>
            </w:pPr>
            <w:r w:rsidRPr="00337F96">
              <w:rPr>
                <w:rFonts w:ascii="Times New Roman" w:eastAsia="Times New Roman" w:hAnsi="Times New Roman" w:cs="Times New Roman"/>
                <w:color w:val="000000"/>
                <w:sz w:val="24"/>
                <w:szCs w:val="24"/>
                <w:lang w:eastAsia="es-MX"/>
              </w:rPr>
              <w:t>Total</w:t>
            </w:r>
          </w:p>
        </w:tc>
        <w:tc>
          <w:tcPr>
            <w:tcW w:w="1807" w:type="dxa"/>
            <w:tcMar>
              <w:top w:w="0" w:type="dxa"/>
              <w:left w:w="108" w:type="dxa"/>
              <w:bottom w:w="0" w:type="dxa"/>
              <w:right w:w="108" w:type="dxa"/>
            </w:tcMar>
            <w:hideMark/>
          </w:tcPr>
          <w:p w:rsidR="00337F96" w:rsidRPr="00337F96" w:rsidRDefault="00337F96" w:rsidP="00337F96">
            <w:pPr>
              <w:spacing w:after="0" w:line="240" w:lineRule="auto"/>
              <w:rPr>
                <w:rFonts w:ascii="Times New Roman" w:eastAsia="Times New Roman" w:hAnsi="Times New Roman" w:cs="Times New Roman"/>
                <w:sz w:val="1"/>
                <w:szCs w:val="24"/>
                <w:lang w:eastAsia="es-MX"/>
              </w:rPr>
            </w:pPr>
          </w:p>
        </w:tc>
      </w:tr>
    </w:tbl>
    <w:p w:rsidR="00630C67" w:rsidRDefault="00337F96" w:rsidP="00AB78F6">
      <w:pPr>
        <w:tabs>
          <w:tab w:val="left" w:pos="1532"/>
          <w:tab w:val="left" w:pos="3094"/>
        </w:tabs>
        <w:rPr>
          <w:rFonts w:ascii="Times New Roman" w:eastAsia="Times New Roman" w:hAnsi="Times New Roman" w:cs="Times New Roman"/>
          <w:sz w:val="24"/>
          <w:szCs w:val="24"/>
          <w:lang w:eastAsia="es-MX"/>
        </w:rPr>
      </w:pPr>
      <w:r w:rsidRPr="00337F96">
        <w:rPr>
          <w:rFonts w:ascii="Times New Roman" w:eastAsia="Times New Roman" w:hAnsi="Times New Roman" w:cs="Times New Roman"/>
          <w:sz w:val="24"/>
          <w:szCs w:val="24"/>
          <w:lang w:eastAsia="es-MX"/>
        </w:rPr>
        <w:br/>
      </w:r>
      <w:r w:rsidR="00890BB8">
        <w:rPr>
          <w:rFonts w:ascii="Times New Roman" w:eastAsia="Times New Roman" w:hAnsi="Times New Roman" w:cs="Times New Roman"/>
          <w:sz w:val="24"/>
          <w:szCs w:val="24"/>
          <w:lang w:eastAsia="es-MX"/>
        </w:rPr>
        <w:t>30+4</w:t>
      </w:r>
      <w:r w:rsidR="00EA08BC">
        <w:rPr>
          <w:rFonts w:ascii="Times New Roman" w:eastAsia="Times New Roman" w:hAnsi="Times New Roman" w:cs="Times New Roman"/>
          <w:sz w:val="24"/>
          <w:szCs w:val="24"/>
          <w:lang w:eastAsia="es-MX"/>
        </w:rPr>
        <w:t>0</w:t>
      </w:r>
      <w:r w:rsidR="00890BB8">
        <w:rPr>
          <w:rFonts w:ascii="Times New Roman" w:eastAsia="Times New Roman" w:hAnsi="Times New Roman" w:cs="Times New Roman"/>
          <w:sz w:val="24"/>
          <w:szCs w:val="24"/>
          <w:lang w:eastAsia="es-MX"/>
        </w:rPr>
        <w:t>+10+5=</w:t>
      </w:r>
      <w:bookmarkStart w:id="0" w:name="_GoBack"/>
      <w:bookmarkEnd w:id="0"/>
      <w:r w:rsidRPr="00337F96">
        <w:rPr>
          <w:rFonts w:ascii="Times New Roman" w:eastAsia="Times New Roman" w:hAnsi="Times New Roman" w:cs="Times New Roman"/>
          <w:sz w:val="24"/>
          <w:szCs w:val="24"/>
          <w:lang w:eastAsia="es-MX"/>
        </w:rPr>
        <w:br/>
      </w:r>
      <w:r w:rsidRPr="00337F96">
        <w:rPr>
          <w:rFonts w:ascii="Times New Roman" w:eastAsia="Times New Roman" w:hAnsi="Times New Roman" w:cs="Times New Roman"/>
          <w:sz w:val="24"/>
          <w:szCs w:val="24"/>
          <w:lang w:eastAsia="es-MX"/>
        </w:rPr>
        <w:lastRenderedPageBreak/>
        <w:br/>
      </w:r>
      <w:r w:rsidR="00540A3F">
        <w:rPr>
          <w:noProof/>
        </w:rPr>
        <w:drawing>
          <wp:inline distT="0" distB="0" distL="0" distR="0" wp14:anchorId="0D3308B3" wp14:editId="77AD9456">
            <wp:extent cx="5612130" cy="29908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Times New Roman" w:eastAsia="Times New Roman" w:hAnsi="Times New Roman" w:cs="Times New Roman"/>
          <w:sz w:val="24"/>
          <w:szCs w:val="24"/>
          <w:lang w:eastAsia="es-MX"/>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559B4AD8" wp14:editId="7ABD7F4A">
            <wp:extent cx="5612130" cy="29908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lastRenderedPageBreak/>
        <w:drawing>
          <wp:inline distT="0" distB="0" distL="0" distR="0" wp14:anchorId="40D712E7" wp14:editId="3F3D49CA">
            <wp:extent cx="5612130" cy="29908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75C38809" wp14:editId="1D52B3F9">
            <wp:extent cx="5612130" cy="29908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lastRenderedPageBreak/>
        <w:drawing>
          <wp:inline distT="0" distB="0" distL="0" distR="0" wp14:anchorId="3A1AF26D" wp14:editId="0EF3C3A8">
            <wp:extent cx="5612130" cy="29908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5D67189C" wp14:editId="44C41840">
            <wp:extent cx="5612130" cy="29908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lastRenderedPageBreak/>
        <w:drawing>
          <wp:inline distT="0" distB="0" distL="0" distR="0" wp14:anchorId="2DAF0CE6" wp14:editId="057EF990">
            <wp:extent cx="5612130" cy="29908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0138A575" wp14:editId="27F9EA3F">
            <wp:extent cx="5612130" cy="29908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lastRenderedPageBreak/>
        <w:drawing>
          <wp:inline distT="0" distB="0" distL="0" distR="0" wp14:anchorId="3D82CFCC" wp14:editId="048BA156">
            <wp:extent cx="5612130" cy="29908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23A3F341" wp14:editId="6361B7D4">
            <wp:extent cx="5612130" cy="29908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lastRenderedPageBreak/>
        <w:drawing>
          <wp:inline distT="0" distB="0" distL="0" distR="0" wp14:anchorId="3DFE4D0A" wp14:editId="6ADE76AC">
            <wp:extent cx="5612130" cy="29908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40D19122" wp14:editId="232137D1">
            <wp:extent cx="5612130" cy="29908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lastRenderedPageBreak/>
        <w:drawing>
          <wp:inline distT="0" distB="0" distL="0" distR="0" wp14:anchorId="29D89A6C" wp14:editId="3813472D">
            <wp:extent cx="5612130" cy="29908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531BF16C" wp14:editId="68FC958C">
            <wp:extent cx="5612130" cy="29908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lastRenderedPageBreak/>
        <w:drawing>
          <wp:inline distT="0" distB="0" distL="0" distR="0" wp14:anchorId="592284DC" wp14:editId="09D74250">
            <wp:extent cx="5612130" cy="29908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7DB6172D" wp14:editId="5F16C566">
            <wp:extent cx="5612130" cy="29908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lastRenderedPageBreak/>
        <w:drawing>
          <wp:inline distT="0" distB="0" distL="0" distR="0" wp14:anchorId="25A3B3D7" wp14:editId="02DEB673">
            <wp:extent cx="5612130" cy="29908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6D0BC402" wp14:editId="2A5E2DD9">
            <wp:extent cx="5612130" cy="29908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lastRenderedPageBreak/>
        <w:drawing>
          <wp:inline distT="0" distB="0" distL="0" distR="0" wp14:anchorId="43DCE949" wp14:editId="047AC11F">
            <wp:extent cx="5612130" cy="29908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2F8D5018" wp14:editId="563E1D8E">
            <wp:extent cx="5612130" cy="29908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lastRenderedPageBreak/>
        <w:drawing>
          <wp:inline distT="0" distB="0" distL="0" distR="0" wp14:anchorId="05768D97" wp14:editId="33CE3DBF">
            <wp:extent cx="5612130" cy="29908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503F4349" wp14:editId="2B828DCF">
            <wp:extent cx="5612130" cy="29908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lastRenderedPageBreak/>
        <w:drawing>
          <wp:inline distT="0" distB="0" distL="0" distR="0" wp14:anchorId="44F345E5" wp14:editId="29602D61">
            <wp:extent cx="5612130" cy="29908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33C1BB82" wp14:editId="52698469">
            <wp:extent cx="5612130" cy="29908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lastRenderedPageBreak/>
        <w:drawing>
          <wp:inline distT="0" distB="0" distL="0" distR="0" wp14:anchorId="5EF2AEAA" wp14:editId="31F799B1">
            <wp:extent cx="5612130" cy="29908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1ACBD288" wp14:editId="42BC0806">
            <wp:extent cx="5612130" cy="299085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lastRenderedPageBreak/>
        <w:drawing>
          <wp:inline distT="0" distB="0" distL="0" distR="0" wp14:anchorId="6E92BC39" wp14:editId="27EDC309">
            <wp:extent cx="5612130" cy="29908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1F523B16" wp14:editId="30F214A1">
            <wp:extent cx="5612130" cy="29908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lastRenderedPageBreak/>
        <w:drawing>
          <wp:inline distT="0" distB="0" distL="0" distR="0" wp14:anchorId="4E6730CC" wp14:editId="782DEC5C">
            <wp:extent cx="5612130" cy="29908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67A23C67" wp14:editId="6310FECF">
            <wp:extent cx="5612130" cy="29908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lastRenderedPageBreak/>
        <w:drawing>
          <wp:inline distT="0" distB="0" distL="0" distR="0" wp14:anchorId="4A090AD2" wp14:editId="72CA9617">
            <wp:extent cx="5612130" cy="299085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61367FFF" wp14:editId="21AECA17">
            <wp:extent cx="5612130" cy="299085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lastRenderedPageBreak/>
        <w:drawing>
          <wp:inline distT="0" distB="0" distL="0" distR="0" wp14:anchorId="62F3667B" wp14:editId="1684DEC4">
            <wp:extent cx="5612130" cy="299085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12130" cy="2990850"/>
                    </a:xfrm>
                    <a:prstGeom prst="rect">
                      <a:avLst/>
                    </a:prstGeom>
                  </pic:spPr>
                </pic:pic>
              </a:graphicData>
            </a:graphic>
          </wp:inline>
        </w:drawing>
      </w:r>
    </w:p>
    <w:p w:rsidR="00540A3F" w:rsidRDefault="00540A3F" w:rsidP="00AB78F6">
      <w:pPr>
        <w:tabs>
          <w:tab w:val="left" w:pos="1532"/>
          <w:tab w:val="left" w:pos="3094"/>
        </w:tabs>
        <w:rPr>
          <w:rFonts w:ascii="Arial" w:hAnsi="Arial" w:cs="Arial"/>
          <w:sz w:val="24"/>
          <w:szCs w:val="24"/>
        </w:rPr>
      </w:pPr>
    </w:p>
    <w:p w:rsidR="00540A3F" w:rsidRDefault="00540A3F" w:rsidP="00AB78F6">
      <w:pPr>
        <w:tabs>
          <w:tab w:val="left" w:pos="1532"/>
          <w:tab w:val="left" w:pos="3094"/>
        </w:tabs>
        <w:rPr>
          <w:rFonts w:ascii="Arial" w:hAnsi="Arial" w:cs="Arial"/>
          <w:sz w:val="24"/>
          <w:szCs w:val="24"/>
        </w:rPr>
      </w:pPr>
      <w:r>
        <w:rPr>
          <w:noProof/>
        </w:rPr>
        <w:drawing>
          <wp:inline distT="0" distB="0" distL="0" distR="0" wp14:anchorId="69E3B545" wp14:editId="368A19AB">
            <wp:extent cx="5612130" cy="29908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12130" cy="2990850"/>
                    </a:xfrm>
                    <a:prstGeom prst="rect">
                      <a:avLst/>
                    </a:prstGeom>
                  </pic:spPr>
                </pic:pic>
              </a:graphicData>
            </a:graphic>
          </wp:inline>
        </w:drawing>
      </w:r>
    </w:p>
    <w:p w:rsidR="00A91840" w:rsidRDefault="00A91840" w:rsidP="00AB78F6">
      <w:pPr>
        <w:tabs>
          <w:tab w:val="left" w:pos="1532"/>
          <w:tab w:val="left" w:pos="3094"/>
        </w:tabs>
        <w:rPr>
          <w:rFonts w:ascii="Arial" w:hAnsi="Arial" w:cs="Arial"/>
          <w:sz w:val="24"/>
          <w:szCs w:val="24"/>
        </w:rPr>
      </w:pPr>
    </w:p>
    <w:p w:rsidR="00A91840" w:rsidRDefault="00A91840" w:rsidP="00AB78F6">
      <w:pPr>
        <w:tabs>
          <w:tab w:val="left" w:pos="1532"/>
          <w:tab w:val="left" w:pos="3094"/>
        </w:tabs>
        <w:rPr>
          <w:rFonts w:ascii="Arial" w:hAnsi="Arial" w:cs="Arial"/>
          <w:sz w:val="24"/>
          <w:szCs w:val="24"/>
        </w:rPr>
      </w:pPr>
      <w:r>
        <w:rPr>
          <w:noProof/>
        </w:rPr>
        <w:lastRenderedPageBreak/>
        <w:drawing>
          <wp:inline distT="0" distB="0" distL="0" distR="0" wp14:anchorId="23308D4D" wp14:editId="6237ED9D">
            <wp:extent cx="5612130" cy="29908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12130" cy="2990850"/>
                    </a:xfrm>
                    <a:prstGeom prst="rect">
                      <a:avLst/>
                    </a:prstGeom>
                  </pic:spPr>
                </pic:pic>
              </a:graphicData>
            </a:graphic>
          </wp:inline>
        </w:drawing>
      </w:r>
    </w:p>
    <w:p w:rsidR="00A91840" w:rsidRDefault="00A91840" w:rsidP="00AB78F6">
      <w:pPr>
        <w:tabs>
          <w:tab w:val="left" w:pos="1532"/>
          <w:tab w:val="left" w:pos="3094"/>
        </w:tabs>
        <w:rPr>
          <w:rFonts w:ascii="Arial" w:hAnsi="Arial" w:cs="Arial"/>
          <w:sz w:val="24"/>
          <w:szCs w:val="24"/>
        </w:rPr>
      </w:pPr>
    </w:p>
    <w:p w:rsidR="00A91840" w:rsidRDefault="00A91840" w:rsidP="00AB78F6">
      <w:pPr>
        <w:tabs>
          <w:tab w:val="left" w:pos="1532"/>
          <w:tab w:val="left" w:pos="3094"/>
        </w:tabs>
        <w:rPr>
          <w:rFonts w:ascii="Arial" w:hAnsi="Arial" w:cs="Arial"/>
          <w:sz w:val="24"/>
          <w:szCs w:val="24"/>
        </w:rPr>
      </w:pPr>
      <w:r>
        <w:rPr>
          <w:noProof/>
        </w:rPr>
        <w:drawing>
          <wp:inline distT="0" distB="0" distL="0" distR="0" wp14:anchorId="3A46BC81" wp14:editId="3567E4D7">
            <wp:extent cx="5612130" cy="299085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12130" cy="2990850"/>
                    </a:xfrm>
                    <a:prstGeom prst="rect">
                      <a:avLst/>
                    </a:prstGeom>
                  </pic:spPr>
                </pic:pic>
              </a:graphicData>
            </a:graphic>
          </wp:inline>
        </w:drawing>
      </w:r>
    </w:p>
    <w:p w:rsidR="00A91840" w:rsidRDefault="00A91840" w:rsidP="00AB78F6">
      <w:pPr>
        <w:tabs>
          <w:tab w:val="left" w:pos="1532"/>
          <w:tab w:val="left" w:pos="3094"/>
        </w:tabs>
        <w:rPr>
          <w:rFonts w:ascii="Arial" w:hAnsi="Arial" w:cs="Arial"/>
          <w:sz w:val="24"/>
          <w:szCs w:val="24"/>
        </w:rPr>
      </w:pPr>
    </w:p>
    <w:p w:rsidR="00A91840" w:rsidRDefault="00A91840" w:rsidP="00AB78F6">
      <w:pPr>
        <w:tabs>
          <w:tab w:val="left" w:pos="1532"/>
          <w:tab w:val="left" w:pos="3094"/>
        </w:tabs>
        <w:rPr>
          <w:rFonts w:ascii="Arial" w:hAnsi="Arial" w:cs="Arial"/>
          <w:sz w:val="24"/>
          <w:szCs w:val="24"/>
        </w:rPr>
      </w:pPr>
      <w:r>
        <w:rPr>
          <w:noProof/>
        </w:rPr>
        <w:lastRenderedPageBreak/>
        <w:drawing>
          <wp:inline distT="0" distB="0" distL="0" distR="0" wp14:anchorId="54988F7B" wp14:editId="23094439">
            <wp:extent cx="5612130" cy="299085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12130" cy="2990850"/>
                    </a:xfrm>
                    <a:prstGeom prst="rect">
                      <a:avLst/>
                    </a:prstGeom>
                  </pic:spPr>
                </pic:pic>
              </a:graphicData>
            </a:graphic>
          </wp:inline>
        </w:drawing>
      </w:r>
    </w:p>
    <w:p w:rsidR="00A91840" w:rsidRDefault="00A91840" w:rsidP="00AB78F6">
      <w:pPr>
        <w:tabs>
          <w:tab w:val="left" w:pos="1532"/>
          <w:tab w:val="left" w:pos="3094"/>
        </w:tabs>
        <w:rPr>
          <w:rFonts w:ascii="Arial" w:hAnsi="Arial" w:cs="Arial"/>
          <w:sz w:val="24"/>
          <w:szCs w:val="24"/>
        </w:rPr>
      </w:pPr>
    </w:p>
    <w:p w:rsidR="00A91840" w:rsidRDefault="00A91840" w:rsidP="00AB78F6">
      <w:pPr>
        <w:tabs>
          <w:tab w:val="left" w:pos="1532"/>
          <w:tab w:val="left" w:pos="3094"/>
        </w:tabs>
        <w:rPr>
          <w:rFonts w:ascii="Arial" w:hAnsi="Arial" w:cs="Arial"/>
          <w:sz w:val="24"/>
          <w:szCs w:val="24"/>
        </w:rPr>
      </w:pPr>
      <w:r>
        <w:rPr>
          <w:noProof/>
        </w:rPr>
        <w:drawing>
          <wp:inline distT="0" distB="0" distL="0" distR="0" wp14:anchorId="1F8F104A" wp14:editId="1038F20E">
            <wp:extent cx="5612130" cy="299085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12130" cy="2990850"/>
                    </a:xfrm>
                    <a:prstGeom prst="rect">
                      <a:avLst/>
                    </a:prstGeom>
                  </pic:spPr>
                </pic:pic>
              </a:graphicData>
            </a:graphic>
          </wp:inline>
        </w:drawing>
      </w:r>
    </w:p>
    <w:p w:rsidR="00A91840" w:rsidRDefault="00A91840" w:rsidP="00AB78F6">
      <w:pPr>
        <w:tabs>
          <w:tab w:val="left" w:pos="1532"/>
          <w:tab w:val="left" w:pos="3094"/>
        </w:tabs>
        <w:rPr>
          <w:rFonts w:ascii="Arial" w:hAnsi="Arial" w:cs="Arial"/>
          <w:sz w:val="24"/>
          <w:szCs w:val="24"/>
        </w:rPr>
      </w:pPr>
    </w:p>
    <w:p w:rsidR="00A91840" w:rsidRDefault="00A91840" w:rsidP="00AB78F6">
      <w:pPr>
        <w:tabs>
          <w:tab w:val="left" w:pos="1532"/>
          <w:tab w:val="left" w:pos="3094"/>
        </w:tabs>
        <w:rPr>
          <w:rFonts w:ascii="Arial" w:hAnsi="Arial" w:cs="Arial"/>
          <w:sz w:val="24"/>
          <w:szCs w:val="24"/>
        </w:rPr>
      </w:pPr>
      <w:r>
        <w:rPr>
          <w:noProof/>
        </w:rPr>
        <w:lastRenderedPageBreak/>
        <w:drawing>
          <wp:inline distT="0" distB="0" distL="0" distR="0" wp14:anchorId="1190D9C9" wp14:editId="69F44F4F">
            <wp:extent cx="5612130" cy="29908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12130" cy="2990850"/>
                    </a:xfrm>
                    <a:prstGeom prst="rect">
                      <a:avLst/>
                    </a:prstGeom>
                  </pic:spPr>
                </pic:pic>
              </a:graphicData>
            </a:graphic>
          </wp:inline>
        </w:drawing>
      </w:r>
    </w:p>
    <w:p w:rsidR="00A91840" w:rsidRDefault="00A91840" w:rsidP="00AB78F6">
      <w:pPr>
        <w:tabs>
          <w:tab w:val="left" w:pos="1532"/>
          <w:tab w:val="left" w:pos="3094"/>
        </w:tabs>
        <w:rPr>
          <w:rFonts w:ascii="Arial" w:hAnsi="Arial" w:cs="Arial"/>
          <w:sz w:val="24"/>
          <w:szCs w:val="24"/>
        </w:rPr>
      </w:pPr>
    </w:p>
    <w:p w:rsidR="00A91840" w:rsidRDefault="00A91840" w:rsidP="00AB78F6">
      <w:pPr>
        <w:tabs>
          <w:tab w:val="left" w:pos="1532"/>
          <w:tab w:val="left" w:pos="3094"/>
        </w:tabs>
        <w:rPr>
          <w:rFonts w:ascii="Arial" w:hAnsi="Arial" w:cs="Arial"/>
          <w:sz w:val="24"/>
          <w:szCs w:val="24"/>
        </w:rPr>
      </w:pPr>
      <w:r>
        <w:rPr>
          <w:noProof/>
        </w:rPr>
        <w:drawing>
          <wp:inline distT="0" distB="0" distL="0" distR="0" wp14:anchorId="38DDB581" wp14:editId="53411CB7">
            <wp:extent cx="5612130" cy="299085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12130" cy="2990850"/>
                    </a:xfrm>
                    <a:prstGeom prst="rect">
                      <a:avLst/>
                    </a:prstGeom>
                  </pic:spPr>
                </pic:pic>
              </a:graphicData>
            </a:graphic>
          </wp:inline>
        </w:drawing>
      </w:r>
    </w:p>
    <w:p w:rsidR="00A91840" w:rsidRDefault="00A91840" w:rsidP="00AB78F6">
      <w:pPr>
        <w:tabs>
          <w:tab w:val="left" w:pos="1532"/>
          <w:tab w:val="left" w:pos="3094"/>
        </w:tabs>
        <w:rPr>
          <w:rFonts w:ascii="Arial" w:hAnsi="Arial" w:cs="Arial"/>
          <w:sz w:val="24"/>
          <w:szCs w:val="24"/>
        </w:rPr>
      </w:pPr>
    </w:p>
    <w:p w:rsidR="00A91840" w:rsidRDefault="00A91840" w:rsidP="00AB78F6">
      <w:pPr>
        <w:tabs>
          <w:tab w:val="left" w:pos="1532"/>
          <w:tab w:val="left" w:pos="3094"/>
        </w:tabs>
        <w:rPr>
          <w:rFonts w:ascii="Arial" w:hAnsi="Arial" w:cs="Arial"/>
          <w:sz w:val="24"/>
          <w:szCs w:val="24"/>
        </w:rPr>
      </w:pPr>
      <w:r>
        <w:rPr>
          <w:noProof/>
        </w:rPr>
        <w:lastRenderedPageBreak/>
        <w:drawing>
          <wp:inline distT="0" distB="0" distL="0" distR="0" wp14:anchorId="138B6EC9" wp14:editId="70335BAA">
            <wp:extent cx="5612130" cy="299085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12130" cy="2990850"/>
                    </a:xfrm>
                    <a:prstGeom prst="rect">
                      <a:avLst/>
                    </a:prstGeom>
                  </pic:spPr>
                </pic:pic>
              </a:graphicData>
            </a:graphic>
          </wp:inline>
        </w:drawing>
      </w:r>
    </w:p>
    <w:p w:rsidR="00A91840" w:rsidRDefault="00A91840" w:rsidP="00AB78F6">
      <w:pPr>
        <w:tabs>
          <w:tab w:val="left" w:pos="1532"/>
          <w:tab w:val="left" w:pos="3094"/>
        </w:tabs>
        <w:rPr>
          <w:rFonts w:ascii="Arial" w:hAnsi="Arial" w:cs="Arial"/>
          <w:sz w:val="24"/>
          <w:szCs w:val="24"/>
        </w:rPr>
      </w:pPr>
    </w:p>
    <w:p w:rsidR="00A91840" w:rsidRDefault="00A91840" w:rsidP="00AB78F6">
      <w:pPr>
        <w:tabs>
          <w:tab w:val="left" w:pos="1532"/>
          <w:tab w:val="left" w:pos="3094"/>
        </w:tabs>
        <w:rPr>
          <w:rFonts w:ascii="Arial" w:hAnsi="Arial" w:cs="Arial"/>
          <w:sz w:val="24"/>
          <w:szCs w:val="24"/>
        </w:rPr>
      </w:pPr>
      <w:r>
        <w:rPr>
          <w:noProof/>
        </w:rPr>
        <w:drawing>
          <wp:inline distT="0" distB="0" distL="0" distR="0" wp14:anchorId="3166257B" wp14:editId="6E181353">
            <wp:extent cx="5612130" cy="29908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12130" cy="2990850"/>
                    </a:xfrm>
                    <a:prstGeom prst="rect">
                      <a:avLst/>
                    </a:prstGeom>
                  </pic:spPr>
                </pic:pic>
              </a:graphicData>
            </a:graphic>
          </wp:inline>
        </w:drawing>
      </w:r>
    </w:p>
    <w:p w:rsidR="00A91840" w:rsidRDefault="00A91840" w:rsidP="00AB78F6">
      <w:pPr>
        <w:tabs>
          <w:tab w:val="left" w:pos="1532"/>
          <w:tab w:val="left" w:pos="3094"/>
        </w:tabs>
        <w:rPr>
          <w:rFonts w:ascii="Arial" w:hAnsi="Arial" w:cs="Arial"/>
          <w:sz w:val="24"/>
          <w:szCs w:val="24"/>
        </w:rPr>
      </w:pPr>
    </w:p>
    <w:p w:rsidR="00A91840" w:rsidRDefault="00A91840" w:rsidP="00AB78F6">
      <w:pPr>
        <w:tabs>
          <w:tab w:val="left" w:pos="1532"/>
          <w:tab w:val="left" w:pos="3094"/>
        </w:tabs>
        <w:rPr>
          <w:rFonts w:ascii="Arial" w:hAnsi="Arial" w:cs="Arial"/>
          <w:sz w:val="24"/>
          <w:szCs w:val="24"/>
        </w:rPr>
      </w:pPr>
      <w:r>
        <w:rPr>
          <w:noProof/>
        </w:rPr>
        <w:lastRenderedPageBreak/>
        <w:drawing>
          <wp:inline distT="0" distB="0" distL="0" distR="0" wp14:anchorId="28B350F5" wp14:editId="6AA3BEDB">
            <wp:extent cx="5612130" cy="29908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12130" cy="2990850"/>
                    </a:xfrm>
                    <a:prstGeom prst="rect">
                      <a:avLst/>
                    </a:prstGeom>
                  </pic:spPr>
                </pic:pic>
              </a:graphicData>
            </a:graphic>
          </wp:inline>
        </w:drawing>
      </w:r>
    </w:p>
    <w:p w:rsidR="00A91840" w:rsidRDefault="00A91840" w:rsidP="00AB78F6">
      <w:pPr>
        <w:tabs>
          <w:tab w:val="left" w:pos="1532"/>
          <w:tab w:val="left" w:pos="3094"/>
        </w:tabs>
        <w:rPr>
          <w:rFonts w:ascii="Arial" w:hAnsi="Arial" w:cs="Arial"/>
          <w:sz w:val="24"/>
          <w:szCs w:val="24"/>
        </w:rPr>
      </w:pPr>
    </w:p>
    <w:p w:rsidR="00A91840" w:rsidRDefault="00A91840" w:rsidP="00AB78F6">
      <w:pPr>
        <w:tabs>
          <w:tab w:val="left" w:pos="1532"/>
          <w:tab w:val="left" w:pos="3094"/>
        </w:tabs>
        <w:rPr>
          <w:rFonts w:ascii="Arial" w:hAnsi="Arial" w:cs="Arial"/>
          <w:sz w:val="24"/>
          <w:szCs w:val="24"/>
        </w:rPr>
      </w:pPr>
      <w:r>
        <w:rPr>
          <w:noProof/>
        </w:rPr>
        <w:drawing>
          <wp:inline distT="0" distB="0" distL="0" distR="0" wp14:anchorId="76665D41" wp14:editId="44AF4020">
            <wp:extent cx="5612130" cy="299085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12130" cy="2990850"/>
                    </a:xfrm>
                    <a:prstGeom prst="rect">
                      <a:avLst/>
                    </a:prstGeom>
                  </pic:spPr>
                </pic:pic>
              </a:graphicData>
            </a:graphic>
          </wp:inline>
        </w:drawing>
      </w:r>
    </w:p>
    <w:p w:rsidR="00A91840" w:rsidRDefault="00A91840" w:rsidP="00AB78F6">
      <w:pPr>
        <w:tabs>
          <w:tab w:val="left" w:pos="1532"/>
          <w:tab w:val="left" w:pos="3094"/>
        </w:tabs>
        <w:rPr>
          <w:rFonts w:ascii="Arial" w:hAnsi="Arial" w:cs="Arial"/>
          <w:sz w:val="24"/>
          <w:szCs w:val="24"/>
        </w:rPr>
      </w:pPr>
    </w:p>
    <w:p w:rsidR="00A91840" w:rsidRDefault="00A91840" w:rsidP="00AB78F6">
      <w:pPr>
        <w:tabs>
          <w:tab w:val="left" w:pos="1532"/>
          <w:tab w:val="left" w:pos="3094"/>
        </w:tabs>
        <w:rPr>
          <w:rFonts w:ascii="Arial" w:hAnsi="Arial" w:cs="Arial"/>
          <w:sz w:val="24"/>
          <w:szCs w:val="24"/>
        </w:rPr>
      </w:pPr>
      <w:r>
        <w:rPr>
          <w:noProof/>
        </w:rPr>
        <w:lastRenderedPageBreak/>
        <w:drawing>
          <wp:inline distT="0" distB="0" distL="0" distR="0" wp14:anchorId="3A5F3F48" wp14:editId="65AC48C1">
            <wp:extent cx="5612130" cy="299085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612130" cy="2990850"/>
                    </a:xfrm>
                    <a:prstGeom prst="rect">
                      <a:avLst/>
                    </a:prstGeom>
                  </pic:spPr>
                </pic:pic>
              </a:graphicData>
            </a:graphic>
          </wp:inline>
        </w:drawing>
      </w:r>
    </w:p>
    <w:p w:rsidR="00A91840" w:rsidRDefault="00A91840" w:rsidP="00AB78F6">
      <w:pPr>
        <w:tabs>
          <w:tab w:val="left" w:pos="1532"/>
          <w:tab w:val="left" w:pos="3094"/>
        </w:tabs>
        <w:rPr>
          <w:rFonts w:ascii="Arial" w:hAnsi="Arial" w:cs="Arial"/>
          <w:sz w:val="24"/>
          <w:szCs w:val="24"/>
        </w:rPr>
      </w:pPr>
    </w:p>
    <w:p w:rsidR="00A91840" w:rsidRDefault="00A91840" w:rsidP="00AB78F6">
      <w:pPr>
        <w:tabs>
          <w:tab w:val="left" w:pos="1532"/>
          <w:tab w:val="left" w:pos="3094"/>
        </w:tabs>
        <w:rPr>
          <w:rFonts w:ascii="Arial" w:hAnsi="Arial" w:cs="Arial"/>
          <w:sz w:val="24"/>
          <w:szCs w:val="24"/>
        </w:rPr>
      </w:pPr>
      <w:r>
        <w:rPr>
          <w:noProof/>
        </w:rPr>
        <w:drawing>
          <wp:inline distT="0" distB="0" distL="0" distR="0" wp14:anchorId="4C5A6D95" wp14:editId="7E373379">
            <wp:extent cx="5612130" cy="299085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12130" cy="2990850"/>
                    </a:xfrm>
                    <a:prstGeom prst="rect">
                      <a:avLst/>
                    </a:prstGeom>
                  </pic:spPr>
                </pic:pic>
              </a:graphicData>
            </a:graphic>
          </wp:inline>
        </w:drawing>
      </w:r>
    </w:p>
    <w:p w:rsidR="00A91840" w:rsidRDefault="00A91840" w:rsidP="00AB78F6">
      <w:pPr>
        <w:tabs>
          <w:tab w:val="left" w:pos="1532"/>
          <w:tab w:val="left" w:pos="3094"/>
        </w:tabs>
        <w:rPr>
          <w:rFonts w:ascii="Arial" w:hAnsi="Arial" w:cs="Arial"/>
          <w:sz w:val="24"/>
          <w:szCs w:val="24"/>
        </w:rPr>
      </w:pPr>
    </w:p>
    <w:p w:rsidR="00A91840" w:rsidRDefault="00A91840" w:rsidP="00AB78F6">
      <w:pPr>
        <w:tabs>
          <w:tab w:val="left" w:pos="1532"/>
          <w:tab w:val="left" w:pos="3094"/>
        </w:tabs>
        <w:rPr>
          <w:rFonts w:ascii="Arial" w:hAnsi="Arial" w:cs="Arial"/>
          <w:sz w:val="24"/>
          <w:szCs w:val="24"/>
        </w:rPr>
      </w:pPr>
      <w:r>
        <w:rPr>
          <w:noProof/>
        </w:rPr>
        <w:lastRenderedPageBreak/>
        <w:drawing>
          <wp:inline distT="0" distB="0" distL="0" distR="0" wp14:anchorId="662F6E98" wp14:editId="6F4D15F8">
            <wp:extent cx="5612130" cy="299085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12130" cy="2990850"/>
                    </a:xfrm>
                    <a:prstGeom prst="rect">
                      <a:avLst/>
                    </a:prstGeom>
                  </pic:spPr>
                </pic:pic>
              </a:graphicData>
            </a:graphic>
          </wp:inline>
        </w:drawing>
      </w:r>
    </w:p>
    <w:p w:rsidR="00A91840" w:rsidRDefault="00A91840" w:rsidP="00AB78F6">
      <w:pPr>
        <w:tabs>
          <w:tab w:val="left" w:pos="1532"/>
          <w:tab w:val="left" w:pos="3094"/>
        </w:tabs>
        <w:rPr>
          <w:rFonts w:ascii="Arial" w:hAnsi="Arial" w:cs="Arial"/>
          <w:sz w:val="24"/>
          <w:szCs w:val="24"/>
        </w:rPr>
      </w:pPr>
    </w:p>
    <w:p w:rsidR="00A91840" w:rsidRDefault="00A91840" w:rsidP="00AB78F6">
      <w:pPr>
        <w:tabs>
          <w:tab w:val="left" w:pos="1532"/>
          <w:tab w:val="left" w:pos="3094"/>
        </w:tabs>
        <w:rPr>
          <w:rFonts w:ascii="Arial" w:hAnsi="Arial" w:cs="Arial"/>
          <w:sz w:val="24"/>
          <w:szCs w:val="24"/>
        </w:rPr>
      </w:pPr>
      <w:r>
        <w:rPr>
          <w:noProof/>
        </w:rPr>
        <w:drawing>
          <wp:inline distT="0" distB="0" distL="0" distR="0" wp14:anchorId="0DAEA7FC" wp14:editId="5620A615">
            <wp:extent cx="5612130" cy="299085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12130" cy="2990850"/>
                    </a:xfrm>
                    <a:prstGeom prst="rect">
                      <a:avLst/>
                    </a:prstGeom>
                  </pic:spPr>
                </pic:pic>
              </a:graphicData>
            </a:graphic>
          </wp:inline>
        </w:drawing>
      </w:r>
    </w:p>
    <w:p w:rsidR="00A91840" w:rsidRDefault="00A91840" w:rsidP="00AB78F6">
      <w:pPr>
        <w:tabs>
          <w:tab w:val="left" w:pos="1532"/>
          <w:tab w:val="left" w:pos="3094"/>
        </w:tabs>
        <w:rPr>
          <w:rFonts w:ascii="Arial" w:hAnsi="Arial" w:cs="Arial"/>
          <w:sz w:val="24"/>
          <w:szCs w:val="24"/>
        </w:rPr>
      </w:pPr>
    </w:p>
    <w:p w:rsidR="00A91840" w:rsidRDefault="00A91840" w:rsidP="00AB78F6">
      <w:pPr>
        <w:tabs>
          <w:tab w:val="left" w:pos="1532"/>
          <w:tab w:val="left" w:pos="3094"/>
        </w:tabs>
        <w:rPr>
          <w:rFonts w:ascii="Arial" w:hAnsi="Arial" w:cs="Arial"/>
          <w:sz w:val="24"/>
          <w:szCs w:val="24"/>
        </w:rPr>
      </w:pPr>
      <w:r>
        <w:rPr>
          <w:noProof/>
        </w:rPr>
        <w:lastRenderedPageBreak/>
        <w:drawing>
          <wp:inline distT="0" distB="0" distL="0" distR="0" wp14:anchorId="3F0497B5" wp14:editId="48DCA505">
            <wp:extent cx="5612130" cy="299085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12130" cy="2990850"/>
                    </a:xfrm>
                    <a:prstGeom prst="rect">
                      <a:avLst/>
                    </a:prstGeom>
                  </pic:spPr>
                </pic:pic>
              </a:graphicData>
            </a:graphic>
          </wp:inline>
        </w:drawing>
      </w:r>
    </w:p>
    <w:p w:rsidR="00540A3F" w:rsidRPr="00AB78F6" w:rsidRDefault="00540A3F" w:rsidP="00AB78F6">
      <w:pPr>
        <w:tabs>
          <w:tab w:val="left" w:pos="1532"/>
          <w:tab w:val="left" w:pos="3094"/>
        </w:tabs>
        <w:rPr>
          <w:rFonts w:ascii="Arial" w:hAnsi="Arial" w:cs="Arial"/>
          <w:sz w:val="24"/>
          <w:szCs w:val="24"/>
        </w:rPr>
      </w:pPr>
    </w:p>
    <w:sectPr w:rsidR="00540A3F" w:rsidRPr="00AB78F6" w:rsidSect="000F450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B09B4" w:rsidRDefault="004B09B4" w:rsidP="00EE34D1">
      <w:pPr>
        <w:spacing w:after="0" w:line="240" w:lineRule="auto"/>
      </w:pPr>
      <w:r>
        <w:separator/>
      </w:r>
    </w:p>
  </w:endnote>
  <w:endnote w:type="continuationSeparator" w:id="0">
    <w:p w:rsidR="004B09B4" w:rsidRDefault="004B09B4" w:rsidP="00EE34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B09B4" w:rsidRDefault="004B09B4" w:rsidP="00EE34D1">
      <w:pPr>
        <w:spacing w:after="0" w:line="240" w:lineRule="auto"/>
      </w:pPr>
      <w:r>
        <w:separator/>
      </w:r>
    </w:p>
  </w:footnote>
  <w:footnote w:type="continuationSeparator" w:id="0">
    <w:p w:rsidR="004B09B4" w:rsidRDefault="004B09B4" w:rsidP="00EE34D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A76C2"/>
    <w:multiLevelType w:val="multilevel"/>
    <w:tmpl w:val="68A4B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D4145F"/>
    <w:multiLevelType w:val="multilevel"/>
    <w:tmpl w:val="61CE9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BF4335"/>
    <w:multiLevelType w:val="multilevel"/>
    <w:tmpl w:val="185CC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093D03"/>
    <w:multiLevelType w:val="multilevel"/>
    <w:tmpl w:val="A3F20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674B9A"/>
    <w:multiLevelType w:val="multilevel"/>
    <w:tmpl w:val="42D66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575F06"/>
    <w:multiLevelType w:val="multilevel"/>
    <w:tmpl w:val="88C8E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785D3C"/>
    <w:multiLevelType w:val="multilevel"/>
    <w:tmpl w:val="384E6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F47AAF"/>
    <w:multiLevelType w:val="multilevel"/>
    <w:tmpl w:val="D97E5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8A7651"/>
    <w:multiLevelType w:val="multilevel"/>
    <w:tmpl w:val="C854E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5AF7DEF"/>
    <w:multiLevelType w:val="multilevel"/>
    <w:tmpl w:val="FBAED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BF49C4"/>
    <w:multiLevelType w:val="multilevel"/>
    <w:tmpl w:val="5D088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97013A4"/>
    <w:multiLevelType w:val="multilevel"/>
    <w:tmpl w:val="38FA2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6C0BE5"/>
    <w:multiLevelType w:val="multilevel"/>
    <w:tmpl w:val="DEE47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B0E03EB"/>
    <w:multiLevelType w:val="multilevel"/>
    <w:tmpl w:val="15526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9871C9"/>
    <w:multiLevelType w:val="multilevel"/>
    <w:tmpl w:val="12E8C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553877"/>
    <w:multiLevelType w:val="multilevel"/>
    <w:tmpl w:val="EFDED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33D7955"/>
    <w:multiLevelType w:val="multilevel"/>
    <w:tmpl w:val="E6F24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38E15B1"/>
    <w:multiLevelType w:val="multilevel"/>
    <w:tmpl w:val="93B29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5D2B9A"/>
    <w:multiLevelType w:val="multilevel"/>
    <w:tmpl w:val="028AB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E8708FD"/>
    <w:multiLevelType w:val="hybridMultilevel"/>
    <w:tmpl w:val="1B04DA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0E965D2"/>
    <w:multiLevelType w:val="multilevel"/>
    <w:tmpl w:val="DB362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5DB3315"/>
    <w:multiLevelType w:val="multilevel"/>
    <w:tmpl w:val="D8249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6684971"/>
    <w:multiLevelType w:val="multilevel"/>
    <w:tmpl w:val="8918D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A8120A"/>
    <w:multiLevelType w:val="multilevel"/>
    <w:tmpl w:val="92C8A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F4A0C05"/>
    <w:multiLevelType w:val="multilevel"/>
    <w:tmpl w:val="920E9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1A57C5B"/>
    <w:multiLevelType w:val="multilevel"/>
    <w:tmpl w:val="1F94E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4965739"/>
    <w:multiLevelType w:val="multilevel"/>
    <w:tmpl w:val="B7189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515E2D"/>
    <w:multiLevelType w:val="multilevel"/>
    <w:tmpl w:val="5F92C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7103AF2"/>
    <w:multiLevelType w:val="multilevel"/>
    <w:tmpl w:val="41501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7AF15F7"/>
    <w:multiLevelType w:val="hybridMultilevel"/>
    <w:tmpl w:val="920A316A"/>
    <w:lvl w:ilvl="0" w:tplc="080A0001">
      <w:start w:val="1"/>
      <w:numFmt w:val="bullet"/>
      <w:lvlText w:val=""/>
      <w:lvlJc w:val="left"/>
      <w:pPr>
        <w:ind w:left="786"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7F3534F"/>
    <w:multiLevelType w:val="multilevel"/>
    <w:tmpl w:val="7DF82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AA71493"/>
    <w:multiLevelType w:val="multilevel"/>
    <w:tmpl w:val="15CCA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B410F87"/>
    <w:multiLevelType w:val="multilevel"/>
    <w:tmpl w:val="D6564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B965B45"/>
    <w:multiLevelType w:val="multilevel"/>
    <w:tmpl w:val="47D29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28B40AE"/>
    <w:multiLevelType w:val="multilevel"/>
    <w:tmpl w:val="100CD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4863D6F"/>
    <w:multiLevelType w:val="multilevel"/>
    <w:tmpl w:val="17B24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9A9457F"/>
    <w:multiLevelType w:val="multilevel"/>
    <w:tmpl w:val="D3D42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9D9052A"/>
    <w:multiLevelType w:val="multilevel"/>
    <w:tmpl w:val="B1A6C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0B52A2B"/>
    <w:multiLevelType w:val="multilevel"/>
    <w:tmpl w:val="EAD21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31F3BE1"/>
    <w:multiLevelType w:val="multilevel"/>
    <w:tmpl w:val="C4769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3956F06"/>
    <w:multiLevelType w:val="multilevel"/>
    <w:tmpl w:val="FA508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46511AC"/>
    <w:multiLevelType w:val="multilevel"/>
    <w:tmpl w:val="682CB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58B2482"/>
    <w:multiLevelType w:val="multilevel"/>
    <w:tmpl w:val="88884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BF82C39"/>
    <w:multiLevelType w:val="multilevel"/>
    <w:tmpl w:val="92E4E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E747749"/>
    <w:multiLevelType w:val="multilevel"/>
    <w:tmpl w:val="0DD89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9"/>
  </w:num>
  <w:num w:numId="2">
    <w:abstractNumId w:val="19"/>
  </w:num>
  <w:num w:numId="3">
    <w:abstractNumId w:val="11"/>
  </w:num>
  <w:num w:numId="4">
    <w:abstractNumId w:val="9"/>
  </w:num>
  <w:num w:numId="5">
    <w:abstractNumId w:val="25"/>
  </w:num>
  <w:num w:numId="6">
    <w:abstractNumId w:val="17"/>
  </w:num>
  <w:num w:numId="7">
    <w:abstractNumId w:val="18"/>
  </w:num>
  <w:num w:numId="8">
    <w:abstractNumId w:val="34"/>
  </w:num>
  <w:num w:numId="9">
    <w:abstractNumId w:val="23"/>
  </w:num>
  <w:num w:numId="10">
    <w:abstractNumId w:val="28"/>
  </w:num>
  <w:num w:numId="11">
    <w:abstractNumId w:val="2"/>
  </w:num>
  <w:num w:numId="12">
    <w:abstractNumId w:val="37"/>
  </w:num>
  <w:num w:numId="13">
    <w:abstractNumId w:val="20"/>
  </w:num>
  <w:num w:numId="14">
    <w:abstractNumId w:val="31"/>
  </w:num>
  <w:num w:numId="15">
    <w:abstractNumId w:val="3"/>
  </w:num>
  <w:num w:numId="16">
    <w:abstractNumId w:val="35"/>
  </w:num>
  <w:num w:numId="17">
    <w:abstractNumId w:val="32"/>
  </w:num>
  <w:num w:numId="18">
    <w:abstractNumId w:val="15"/>
  </w:num>
  <w:num w:numId="19">
    <w:abstractNumId w:val="8"/>
  </w:num>
  <w:num w:numId="20">
    <w:abstractNumId w:val="41"/>
  </w:num>
  <w:num w:numId="21">
    <w:abstractNumId w:val="14"/>
  </w:num>
  <w:num w:numId="22">
    <w:abstractNumId w:val="42"/>
  </w:num>
  <w:num w:numId="23">
    <w:abstractNumId w:val="36"/>
  </w:num>
  <w:num w:numId="24">
    <w:abstractNumId w:val="44"/>
  </w:num>
  <w:num w:numId="25">
    <w:abstractNumId w:val="39"/>
  </w:num>
  <w:num w:numId="26">
    <w:abstractNumId w:val="43"/>
  </w:num>
  <w:num w:numId="27">
    <w:abstractNumId w:val="24"/>
  </w:num>
  <w:num w:numId="28">
    <w:abstractNumId w:val="38"/>
  </w:num>
  <w:num w:numId="29">
    <w:abstractNumId w:val="33"/>
  </w:num>
  <w:num w:numId="30">
    <w:abstractNumId w:val="13"/>
  </w:num>
  <w:num w:numId="31">
    <w:abstractNumId w:val="6"/>
  </w:num>
  <w:num w:numId="32">
    <w:abstractNumId w:val="16"/>
  </w:num>
  <w:num w:numId="33">
    <w:abstractNumId w:val="21"/>
  </w:num>
  <w:num w:numId="34">
    <w:abstractNumId w:val="12"/>
  </w:num>
  <w:num w:numId="35">
    <w:abstractNumId w:val="40"/>
  </w:num>
  <w:num w:numId="36">
    <w:abstractNumId w:val="27"/>
  </w:num>
  <w:num w:numId="37">
    <w:abstractNumId w:val="4"/>
  </w:num>
  <w:num w:numId="38">
    <w:abstractNumId w:val="26"/>
  </w:num>
  <w:num w:numId="39">
    <w:abstractNumId w:val="7"/>
  </w:num>
  <w:num w:numId="40">
    <w:abstractNumId w:val="5"/>
  </w:num>
  <w:num w:numId="41">
    <w:abstractNumId w:val="22"/>
  </w:num>
  <w:num w:numId="42">
    <w:abstractNumId w:val="30"/>
  </w:num>
  <w:num w:numId="43">
    <w:abstractNumId w:val="1"/>
  </w:num>
  <w:num w:numId="44">
    <w:abstractNumId w:val="10"/>
  </w:num>
  <w:num w:numId="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D180A"/>
    <w:rsid w:val="0001276E"/>
    <w:rsid w:val="0005107C"/>
    <w:rsid w:val="00081C25"/>
    <w:rsid w:val="00085545"/>
    <w:rsid w:val="000F4502"/>
    <w:rsid w:val="00107B43"/>
    <w:rsid w:val="00337F96"/>
    <w:rsid w:val="004A6046"/>
    <w:rsid w:val="004B09B4"/>
    <w:rsid w:val="00540A3F"/>
    <w:rsid w:val="00630C67"/>
    <w:rsid w:val="006736B1"/>
    <w:rsid w:val="00680F08"/>
    <w:rsid w:val="006D613D"/>
    <w:rsid w:val="00736610"/>
    <w:rsid w:val="00776188"/>
    <w:rsid w:val="007D6CC3"/>
    <w:rsid w:val="00890BB8"/>
    <w:rsid w:val="008F1882"/>
    <w:rsid w:val="008F478E"/>
    <w:rsid w:val="00927C85"/>
    <w:rsid w:val="00A7258F"/>
    <w:rsid w:val="00A91840"/>
    <w:rsid w:val="00AB78F6"/>
    <w:rsid w:val="00B80936"/>
    <w:rsid w:val="00B97EBC"/>
    <w:rsid w:val="00D20AB4"/>
    <w:rsid w:val="00E3135A"/>
    <w:rsid w:val="00EA08BC"/>
    <w:rsid w:val="00EA0F41"/>
    <w:rsid w:val="00ED180A"/>
    <w:rsid w:val="00EE34D1"/>
    <w:rsid w:val="00EF4318"/>
    <w:rsid w:val="00F9798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CA69DB"/>
  <w15:docId w15:val="{B2AD25BD-6693-424B-A7DB-E76A8DCADE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0F4502"/>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E34D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E34D1"/>
  </w:style>
  <w:style w:type="paragraph" w:styleId="Piedepgina">
    <w:name w:val="footer"/>
    <w:basedOn w:val="Normal"/>
    <w:link w:val="PiedepginaCar"/>
    <w:uiPriority w:val="99"/>
    <w:unhideWhenUsed/>
    <w:rsid w:val="00EE34D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E34D1"/>
  </w:style>
  <w:style w:type="paragraph" w:styleId="Textodeglobo">
    <w:name w:val="Balloon Text"/>
    <w:basedOn w:val="Normal"/>
    <w:link w:val="TextodegloboCar"/>
    <w:uiPriority w:val="99"/>
    <w:semiHidden/>
    <w:unhideWhenUsed/>
    <w:rsid w:val="00B8093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80936"/>
    <w:rPr>
      <w:rFonts w:ascii="Tahoma" w:hAnsi="Tahoma" w:cs="Tahoma"/>
      <w:sz w:val="16"/>
      <w:szCs w:val="16"/>
    </w:rPr>
  </w:style>
  <w:style w:type="paragraph" w:styleId="Prrafodelista">
    <w:name w:val="List Paragraph"/>
    <w:basedOn w:val="Normal"/>
    <w:uiPriority w:val="34"/>
    <w:qFormat/>
    <w:rsid w:val="004A6046"/>
    <w:pPr>
      <w:ind w:left="720"/>
      <w:contextualSpacing/>
    </w:pPr>
  </w:style>
  <w:style w:type="paragraph" w:styleId="NormalWeb">
    <w:name w:val="Normal (Web)"/>
    <w:basedOn w:val="Normal"/>
    <w:uiPriority w:val="99"/>
    <w:unhideWhenUsed/>
    <w:rsid w:val="00085545"/>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
    <w:name w:val="Hyperlink"/>
    <w:basedOn w:val="Fuentedeprrafopredeter"/>
    <w:uiPriority w:val="99"/>
    <w:semiHidden/>
    <w:unhideWhenUsed/>
    <w:rsid w:val="00085545"/>
    <w:rPr>
      <w:color w:val="0000FF"/>
      <w:u w:val="single"/>
    </w:rPr>
  </w:style>
  <w:style w:type="character" w:styleId="Hipervnculovisitado">
    <w:name w:val="FollowedHyperlink"/>
    <w:basedOn w:val="Fuentedeprrafopredeter"/>
    <w:uiPriority w:val="99"/>
    <w:semiHidden/>
    <w:unhideWhenUsed/>
    <w:rsid w:val="00540A3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3735345">
      <w:bodyDiv w:val="1"/>
      <w:marLeft w:val="0"/>
      <w:marRight w:val="0"/>
      <w:marTop w:val="0"/>
      <w:marBottom w:val="0"/>
      <w:divBdr>
        <w:top w:val="none" w:sz="0" w:space="0" w:color="auto"/>
        <w:left w:val="none" w:sz="0" w:space="0" w:color="auto"/>
        <w:bottom w:val="none" w:sz="0" w:space="0" w:color="auto"/>
        <w:right w:val="none" w:sz="0" w:space="0" w:color="auto"/>
      </w:divBdr>
      <w:divsChild>
        <w:div w:id="1985768687">
          <w:marLeft w:val="-108"/>
          <w:marRight w:val="0"/>
          <w:marTop w:val="0"/>
          <w:marBottom w:val="0"/>
          <w:divBdr>
            <w:top w:val="none" w:sz="0" w:space="0" w:color="auto"/>
            <w:left w:val="none" w:sz="0" w:space="0" w:color="auto"/>
            <w:bottom w:val="none" w:sz="0" w:space="0" w:color="auto"/>
            <w:right w:val="none" w:sz="0" w:space="0" w:color="auto"/>
          </w:divBdr>
        </w:div>
      </w:divsChild>
    </w:div>
    <w:div w:id="1615794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books.google.com.mx/books?id=Nxb3iETuwpIC&amp;printsec=frontcover&amp;dq=inauthor:%22Berdell+R.+Funke%22&amp;hl=es-419&amp;sa=X&amp;ved=0ahUKEwi-tqPL8KjkAhVJR60KHWNLC14QuwUIEjAA"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fontTable" Target="fontTable.xml"/><Relationship Id="rId10" Type="http://schemas.openxmlformats.org/officeDocument/2006/relationships/hyperlink" Target="https://prezi.com/p/djywi5wo_yyw/microbiologia/" TargetMode="Externa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image" Target="media/image1.jpe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EB99038-EC3D-41A7-A7F8-AAB45DE1D2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Pages>
  <Words>824</Words>
  <Characters>4536</Characters>
  <Application>Microsoft Office Word</Application>
  <DocSecurity>0</DocSecurity>
  <Lines>37</Lines>
  <Paragraphs>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Sergio</dc:creator>
  <cp:lastModifiedBy>Mayra Montero</cp:lastModifiedBy>
  <cp:revision>6</cp:revision>
  <dcterms:created xsi:type="dcterms:W3CDTF">2019-09-05T01:59:00Z</dcterms:created>
  <dcterms:modified xsi:type="dcterms:W3CDTF">2019-09-14T14:09:00Z</dcterms:modified>
</cp:coreProperties>
</file>